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6582B5" w14:textId="77777777" w:rsidR="00FC0312" w:rsidRDefault="00000000">
      <w:pPr>
        <w:pBdr>
          <w:top w:val="single" w:sz="4" w:space="1" w:color="auto"/>
        </w:pBdr>
        <w:spacing w:after="0"/>
        <w:jc w:val="left"/>
        <w:rPr>
          <w:rFonts w:ascii="Minion Pro" w:hAnsi="Minion Pro"/>
          <w:sz w:val="14"/>
          <w:szCs w:val="14"/>
        </w:rPr>
      </w:pPr>
      <w:r>
        <w:rPr>
          <w:rFonts w:ascii="Minion Pro" w:hAnsi="Minion Pro"/>
          <w:sz w:val="14"/>
          <w:szCs w:val="14"/>
        </w:rPr>
        <w:t>DOI: XXXXX</w:t>
      </w:r>
    </w:p>
    <w:p w14:paraId="1B5449B3" w14:textId="77777777" w:rsidR="00FC0312" w:rsidRDefault="00FC0312">
      <w:pPr>
        <w:spacing w:after="0"/>
        <w:jc w:val="left"/>
        <w:rPr>
          <w:rFonts w:ascii="Minion Pro" w:hAnsi="Minion Pro"/>
          <w:sz w:val="18"/>
          <w:szCs w:val="18"/>
        </w:rPr>
      </w:pPr>
    </w:p>
    <w:p w14:paraId="0B9C19BE" w14:textId="77777777" w:rsidR="00FC0312" w:rsidRDefault="00000000">
      <w:pPr>
        <w:spacing w:beforeLines="50" w:before="120" w:after="0"/>
        <w:jc w:val="left"/>
        <w:rPr>
          <w:rFonts w:ascii="Minion Pro" w:hAnsi="Minion Pro" w:cs="Courier New"/>
          <w:b/>
          <w:kern w:val="28"/>
          <w:sz w:val="18"/>
          <w:szCs w:val="18"/>
          <w:u w:val="single"/>
        </w:rPr>
      </w:pPr>
      <w:r>
        <w:rPr>
          <w:rFonts w:ascii="Minion Pro" w:hAnsi="Minion Pro" w:cs="Courier New"/>
          <w:b/>
          <w:kern w:val="28"/>
          <w:sz w:val="18"/>
          <w:szCs w:val="18"/>
          <w:u w:val="single"/>
        </w:rPr>
        <w:t>ARTICLE</w:t>
      </w:r>
    </w:p>
    <w:p w14:paraId="7E944CF6" w14:textId="77777777" w:rsidR="00FC0312" w:rsidRDefault="00FC0312">
      <w:pPr>
        <w:spacing w:beforeLines="50" w:before="120" w:after="0"/>
        <w:jc w:val="left"/>
        <w:rPr>
          <w:rFonts w:ascii="Minion Pro" w:hAnsi="Minion Pro" w:cs="Courier New"/>
          <w:b/>
          <w:kern w:val="28"/>
          <w:sz w:val="18"/>
          <w:szCs w:val="18"/>
          <w:u w:val="single"/>
        </w:rPr>
      </w:pPr>
    </w:p>
    <w:p w14:paraId="2AC3E680" w14:textId="77777777" w:rsidR="00A042E8" w:rsidRDefault="00A042E8" w:rsidP="00A042E8">
      <w:pPr>
        <w:spacing w:before="240"/>
        <w:jc w:val="left"/>
        <w:rPr>
          <w:rFonts w:ascii="Minion Pro" w:hAnsi="Minion Pro"/>
          <w:b/>
          <w:color w:val="000000" w:themeColor="text1"/>
          <w:kern w:val="28"/>
          <w:sz w:val="28"/>
          <w:szCs w:val="28"/>
        </w:rPr>
      </w:pPr>
      <w:r>
        <w:rPr>
          <w:rFonts w:ascii="Minion Pro" w:hAnsi="Minion Pro"/>
          <w:b/>
          <w:color w:val="000000" w:themeColor="text1"/>
          <w:kern w:val="28"/>
          <w:sz w:val="28"/>
          <w:szCs w:val="28"/>
        </w:rPr>
        <w:t xml:space="preserve">Thermo-Physical Potential of Recycled Banana Fibers for Improving the Thermal and Mechanical Properties of </w:t>
      </w:r>
      <w:proofErr w:type="spellStart"/>
      <w:r>
        <w:rPr>
          <w:rFonts w:ascii="Minion Pro" w:hAnsi="Minion Pro"/>
          <w:b/>
          <w:color w:val="000000" w:themeColor="text1"/>
          <w:kern w:val="28"/>
          <w:sz w:val="28"/>
          <w:szCs w:val="28"/>
        </w:rPr>
        <w:t>Biosourced</w:t>
      </w:r>
      <w:proofErr w:type="spellEnd"/>
      <w:r>
        <w:rPr>
          <w:rFonts w:ascii="Minion Pro" w:hAnsi="Minion Pro"/>
          <w:b/>
          <w:color w:val="000000" w:themeColor="text1"/>
          <w:kern w:val="28"/>
          <w:sz w:val="28"/>
          <w:szCs w:val="28"/>
        </w:rPr>
        <w:t xml:space="preserve"> Gypsum-Based Materials</w:t>
      </w:r>
    </w:p>
    <w:p w14:paraId="386E9524" w14:textId="77777777" w:rsidR="00A042E8" w:rsidRDefault="00A042E8" w:rsidP="00A042E8">
      <w:pPr>
        <w:spacing w:before="240"/>
        <w:jc w:val="left"/>
        <w:rPr>
          <w:rFonts w:ascii="Minion Pro" w:hAnsi="Minion Pro"/>
          <w:b/>
          <w:color w:val="000000" w:themeColor="text1"/>
          <w:kern w:val="28"/>
          <w:sz w:val="28"/>
          <w:szCs w:val="28"/>
        </w:rPr>
      </w:pPr>
    </w:p>
    <w:p w14:paraId="055C5B5A" w14:textId="77777777" w:rsidR="00A042E8" w:rsidRDefault="00A042E8" w:rsidP="00A042E8">
      <w:pPr>
        <w:jc w:val="left"/>
        <w:rPr>
          <w:rFonts w:ascii="Minion Pro" w:hAnsi="Minion Pro"/>
          <w:b/>
          <w:bCs/>
          <w:szCs w:val="22"/>
        </w:rPr>
      </w:pPr>
      <w:r>
        <w:rPr>
          <w:rFonts w:ascii="Minion Pro" w:hAnsi="Minion Pro"/>
          <w:b/>
          <w:color w:val="000000" w:themeColor="text1"/>
          <w:szCs w:val="22"/>
        </w:rPr>
        <w:t xml:space="preserve">Youssef </w:t>
      </w:r>
      <w:r>
        <w:rPr>
          <w:rFonts w:ascii="Minion Pro" w:hAnsi="Minion Pro"/>
          <w:b/>
          <w:bCs/>
          <w:szCs w:val="22"/>
        </w:rPr>
        <w:t>Maaloufa</w:t>
      </w:r>
      <w:r>
        <w:rPr>
          <w:rFonts w:ascii="Minion Pro" w:hAnsi="Minion Pro"/>
          <w:b/>
          <w:bCs/>
          <w:szCs w:val="22"/>
          <w:vertAlign w:val="superscript"/>
        </w:rPr>
        <w:t>1,2,3 *</w:t>
      </w:r>
      <w:r>
        <w:rPr>
          <w:rFonts w:ascii="Minion Pro" w:hAnsi="Minion Pro"/>
          <w:b/>
          <w:bCs/>
          <w:szCs w:val="22"/>
        </w:rPr>
        <w:t>, Soumia Mounir</w:t>
      </w:r>
      <w:r>
        <w:rPr>
          <w:rFonts w:ascii="Minion Pro" w:hAnsi="Minion Pro"/>
          <w:b/>
          <w:bCs/>
          <w:szCs w:val="22"/>
          <w:vertAlign w:val="superscript"/>
        </w:rPr>
        <w:t>1,2,3</w:t>
      </w:r>
      <w:r>
        <w:rPr>
          <w:rFonts w:ascii="Minion Pro" w:hAnsi="Minion Pro"/>
          <w:b/>
          <w:bCs/>
          <w:szCs w:val="22"/>
        </w:rPr>
        <w:t>, Sara Ibnelhaj</w:t>
      </w:r>
      <w:r>
        <w:rPr>
          <w:rFonts w:ascii="Minion Pro" w:hAnsi="Minion Pro"/>
          <w:b/>
          <w:bCs/>
          <w:szCs w:val="22"/>
          <w:vertAlign w:val="superscript"/>
        </w:rPr>
        <w:t>2</w:t>
      </w:r>
      <w:r>
        <w:rPr>
          <w:rFonts w:ascii="Minion Pro" w:hAnsi="Minion Pro"/>
          <w:b/>
          <w:bCs/>
          <w:szCs w:val="22"/>
        </w:rPr>
        <w:t>, Fatima Zohra El Wardi</w:t>
      </w:r>
      <w:r>
        <w:rPr>
          <w:rFonts w:ascii="Minion Pro" w:hAnsi="Minion Pro"/>
          <w:b/>
          <w:bCs/>
          <w:szCs w:val="22"/>
          <w:vertAlign w:val="superscript"/>
        </w:rPr>
        <w:t>6</w:t>
      </w:r>
      <w:r>
        <w:rPr>
          <w:rFonts w:ascii="Minion Pro" w:hAnsi="Minion Pro"/>
          <w:b/>
          <w:bCs/>
          <w:szCs w:val="22"/>
        </w:rPr>
        <w:t>, Asma Souidi</w:t>
      </w:r>
      <w:proofErr w:type="gramStart"/>
      <w:r>
        <w:rPr>
          <w:rFonts w:ascii="Minion Pro" w:hAnsi="Minion Pro"/>
          <w:b/>
          <w:bCs/>
          <w:szCs w:val="22"/>
          <w:vertAlign w:val="superscript"/>
        </w:rPr>
        <w:t>3</w:t>
      </w:r>
      <w:r>
        <w:rPr>
          <w:rFonts w:ascii="Minion Pro" w:hAnsi="Minion Pro"/>
          <w:b/>
          <w:bCs/>
          <w:szCs w:val="22"/>
        </w:rPr>
        <w:t>,Yakubu</w:t>
      </w:r>
      <w:proofErr w:type="gramEnd"/>
      <w:r>
        <w:rPr>
          <w:rFonts w:ascii="Minion Pro" w:hAnsi="Minion Pro"/>
          <w:b/>
          <w:bCs/>
          <w:szCs w:val="22"/>
        </w:rPr>
        <w:t xml:space="preserve"> Aminu Dodo</w:t>
      </w:r>
      <w:r>
        <w:rPr>
          <w:rFonts w:ascii="Minion Pro" w:hAnsi="Minion Pro"/>
          <w:b/>
          <w:bCs/>
          <w:szCs w:val="22"/>
          <w:vertAlign w:val="superscript"/>
        </w:rPr>
        <w:t>4,5</w:t>
      </w:r>
      <w:r>
        <w:rPr>
          <w:rFonts w:ascii="Minion Pro" w:hAnsi="Minion Pro"/>
          <w:b/>
          <w:bCs/>
          <w:szCs w:val="22"/>
        </w:rPr>
        <w:t>,</w:t>
      </w:r>
      <w:r>
        <w:rPr>
          <w:rFonts w:ascii="Minion Pro" w:hAnsi="Minion Pro"/>
          <w:b/>
          <w:bCs/>
        </w:rPr>
        <w:t>Malika Atigui</w:t>
      </w:r>
      <w:r>
        <w:rPr>
          <w:rFonts w:ascii="Minion Pro" w:hAnsi="Minion Pro"/>
          <w:b/>
          <w:bCs/>
          <w:vertAlign w:val="superscript"/>
        </w:rPr>
        <w:t>3</w:t>
      </w:r>
      <w:r>
        <w:rPr>
          <w:rFonts w:ascii="Minion Pro" w:hAnsi="Minion Pro"/>
          <w:b/>
          <w:bCs/>
        </w:rPr>
        <w:t>,</w:t>
      </w:r>
      <w:r>
        <w:rPr>
          <w:rFonts w:ascii="Minion Pro" w:hAnsi="Minion Pro"/>
          <w:b/>
          <w:bCs/>
          <w:szCs w:val="22"/>
        </w:rPr>
        <w:t>Mina Amazal</w:t>
      </w:r>
      <w:r>
        <w:rPr>
          <w:rFonts w:ascii="Minion Pro" w:hAnsi="Minion Pro"/>
          <w:b/>
          <w:bCs/>
          <w:szCs w:val="22"/>
          <w:vertAlign w:val="superscript"/>
        </w:rPr>
        <w:t>3</w:t>
      </w:r>
      <w:r>
        <w:rPr>
          <w:rFonts w:ascii="Minion Pro" w:hAnsi="Minion Pro"/>
          <w:b/>
          <w:bCs/>
          <w:szCs w:val="22"/>
        </w:rPr>
        <w:t xml:space="preserve">, </w:t>
      </w:r>
      <w:proofErr w:type="spellStart"/>
      <w:r>
        <w:rPr>
          <w:rFonts w:ascii="Minion Pro" w:hAnsi="Minion Pro"/>
          <w:b/>
          <w:bCs/>
          <w:szCs w:val="22"/>
        </w:rPr>
        <w:t>Abelhamid</w:t>
      </w:r>
      <w:proofErr w:type="spellEnd"/>
      <w:r>
        <w:rPr>
          <w:rFonts w:ascii="Minion Pro" w:hAnsi="Minion Pro"/>
          <w:b/>
          <w:bCs/>
          <w:szCs w:val="22"/>
        </w:rPr>
        <w:t xml:space="preserve"> Khabbazi</w:t>
      </w:r>
      <w:r>
        <w:rPr>
          <w:rFonts w:ascii="Minion Pro" w:hAnsi="Minion Pro"/>
          <w:b/>
          <w:bCs/>
          <w:szCs w:val="22"/>
          <w:vertAlign w:val="superscript"/>
        </w:rPr>
        <w:t>2</w:t>
      </w:r>
      <w:r>
        <w:rPr>
          <w:rFonts w:ascii="Minion Pro" w:hAnsi="Minion Pro"/>
          <w:b/>
          <w:bCs/>
          <w:szCs w:val="22"/>
        </w:rPr>
        <w:t>, Hassan Demrati</w:t>
      </w:r>
      <w:r>
        <w:rPr>
          <w:rFonts w:ascii="Minion Pro" w:hAnsi="Minion Pro"/>
          <w:b/>
          <w:bCs/>
          <w:szCs w:val="22"/>
          <w:vertAlign w:val="superscript"/>
        </w:rPr>
        <w:t>3</w:t>
      </w:r>
      <w:r>
        <w:rPr>
          <w:rFonts w:ascii="Minion Pro" w:hAnsi="Minion Pro"/>
          <w:b/>
          <w:bCs/>
          <w:szCs w:val="22"/>
        </w:rPr>
        <w:t>, Ahmed Aharoune</w:t>
      </w:r>
      <w:r>
        <w:rPr>
          <w:rFonts w:ascii="Minion Pro" w:hAnsi="Minion Pro"/>
          <w:b/>
          <w:bCs/>
          <w:szCs w:val="22"/>
          <w:vertAlign w:val="superscript"/>
        </w:rPr>
        <w:t>3</w:t>
      </w:r>
    </w:p>
    <w:p w14:paraId="432933EF" w14:textId="77777777" w:rsidR="00A042E8" w:rsidRDefault="00A042E8" w:rsidP="00A042E8">
      <w:pPr>
        <w:widowControl w:val="0"/>
        <w:snapToGrid w:val="0"/>
        <w:jc w:val="left"/>
        <w:rPr>
          <w:rFonts w:ascii="Minion Pro" w:hAnsi="Minion Pro"/>
          <w:sz w:val="18"/>
          <w:szCs w:val="18"/>
        </w:rPr>
      </w:pPr>
      <w:r>
        <w:rPr>
          <w:rFonts w:ascii="Minion Pro" w:hAnsi="Minion Pro"/>
          <w:sz w:val="18"/>
          <w:szCs w:val="18"/>
          <w:vertAlign w:val="superscript"/>
        </w:rPr>
        <w:t>1</w:t>
      </w:r>
      <w:r>
        <w:rPr>
          <w:rFonts w:ascii="Minion Pro" w:hAnsi="Minion Pro"/>
          <w:sz w:val="18"/>
          <w:szCs w:val="18"/>
        </w:rPr>
        <w:t xml:space="preserve">National School of Architecture Agadir, New Complex, Ibn Zohr </w:t>
      </w:r>
      <w:r w:rsidRPr="00062E3B">
        <w:rPr>
          <w:rFonts w:ascii="Minion Pro" w:hAnsi="Minion Pro"/>
          <w:sz w:val="18"/>
          <w:szCs w:val="18"/>
        </w:rPr>
        <w:t>University</w:t>
      </w:r>
      <w:r>
        <w:rPr>
          <w:rFonts w:ascii="Minion Pro" w:hAnsi="Minion Pro" w:hint="eastAsia"/>
          <w:sz w:val="18"/>
          <w:szCs w:val="18"/>
        </w:rPr>
        <w:t>,</w:t>
      </w:r>
      <w:r>
        <w:rPr>
          <w:rFonts w:ascii="Minion Pro" w:hAnsi="Minion Pro"/>
          <w:sz w:val="18"/>
          <w:szCs w:val="18"/>
        </w:rPr>
        <w:t xml:space="preserve"> Agadir, Morocco.</w:t>
      </w:r>
    </w:p>
    <w:p w14:paraId="1EBA200F" w14:textId="77777777" w:rsidR="00A042E8" w:rsidRDefault="00A042E8" w:rsidP="00A042E8">
      <w:pPr>
        <w:widowControl w:val="0"/>
        <w:snapToGrid w:val="0"/>
        <w:jc w:val="left"/>
        <w:rPr>
          <w:rFonts w:ascii="Minion Pro" w:hAnsi="Minion Pro"/>
          <w:sz w:val="18"/>
          <w:szCs w:val="18"/>
        </w:rPr>
      </w:pPr>
      <w:r>
        <w:rPr>
          <w:rFonts w:ascii="Minion Pro" w:hAnsi="Minion Pro"/>
          <w:sz w:val="18"/>
          <w:szCs w:val="18"/>
          <w:vertAlign w:val="superscript"/>
        </w:rPr>
        <w:t>2</w:t>
      </w:r>
      <w:r w:rsidRPr="00BA0E20">
        <w:t xml:space="preserve"> </w:t>
      </w:r>
      <w:r w:rsidRPr="00BA0E20">
        <w:rPr>
          <w:rFonts w:ascii="Minion Pro" w:hAnsi="Minion Pro"/>
          <w:sz w:val="18"/>
          <w:szCs w:val="18"/>
        </w:rPr>
        <w:t xml:space="preserve">Energy, </w:t>
      </w:r>
      <w:r>
        <w:rPr>
          <w:rFonts w:ascii="Minion Pro" w:hAnsi="Minion Pro"/>
          <w:sz w:val="18"/>
          <w:szCs w:val="18"/>
        </w:rPr>
        <w:t>M</w:t>
      </w:r>
      <w:r w:rsidRPr="00BA0E20">
        <w:rPr>
          <w:rFonts w:ascii="Minion Pro" w:hAnsi="Minion Pro"/>
          <w:sz w:val="18"/>
          <w:szCs w:val="18"/>
        </w:rPr>
        <w:t xml:space="preserve">aterials and </w:t>
      </w:r>
      <w:r>
        <w:rPr>
          <w:rFonts w:ascii="Minion Pro" w:hAnsi="Minion Pro"/>
          <w:sz w:val="18"/>
          <w:szCs w:val="18"/>
        </w:rPr>
        <w:t>S</w:t>
      </w:r>
      <w:r w:rsidRPr="00BA0E20">
        <w:rPr>
          <w:rFonts w:ascii="Minion Pro" w:hAnsi="Minion Pro"/>
          <w:sz w:val="18"/>
          <w:szCs w:val="18"/>
        </w:rPr>
        <w:t xml:space="preserve">ustainable </w:t>
      </w:r>
      <w:r>
        <w:rPr>
          <w:rFonts w:ascii="Minion Pro" w:hAnsi="Minion Pro"/>
          <w:sz w:val="18"/>
          <w:szCs w:val="18"/>
        </w:rPr>
        <w:t>D</w:t>
      </w:r>
      <w:r w:rsidRPr="00BA0E20">
        <w:rPr>
          <w:rFonts w:ascii="Minion Pro" w:hAnsi="Minion Pro"/>
          <w:sz w:val="18"/>
          <w:szCs w:val="18"/>
        </w:rPr>
        <w:t>evelopment</w:t>
      </w:r>
      <w:r>
        <w:rPr>
          <w:rFonts w:ascii="Minion Pro" w:hAnsi="Minion Pro"/>
          <w:sz w:val="18"/>
          <w:szCs w:val="18"/>
        </w:rPr>
        <w:t xml:space="preserve"> </w:t>
      </w:r>
      <w:r w:rsidRPr="00BA0E20">
        <w:rPr>
          <w:rFonts w:ascii="Minion Pro" w:hAnsi="Minion Pro"/>
          <w:sz w:val="18"/>
          <w:szCs w:val="18"/>
        </w:rPr>
        <w:t>(</w:t>
      </w:r>
      <w:r>
        <w:rPr>
          <w:rFonts w:ascii="Minion Pro" w:hAnsi="Minion Pro"/>
          <w:sz w:val="18"/>
          <w:szCs w:val="18"/>
        </w:rPr>
        <w:t xml:space="preserve">EMDD), </w:t>
      </w:r>
      <w:proofErr w:type="gramStart"/>
      <w:r w:rsidRPr="00062E3B">
        <w:rPr>
          <w:rFonts w:ascii="Minion Pro" w:hAnsi="Minion Pro"/>
          <w:sz w:val="18"/>
          <w:szCs w:val="18"/>
        </w:rPr>
        <w:t>Center</w:t>
      </w:r>
      <w:r>
        <w:rPr>
          <w:rFonts w:ascii="Minion Pro" w:hAnsi="Minion Pro"/>
          <w:sz w:val="18"/>
          <w:szCs w:val="18"/>
        </w:rPr>
        <w:t xml:space="preserve">  for</w:t>
      </w:r>
      <w:proofErr w:type="gramEnd"/>
      <w:r>
        <w:rPr>
          <w:rFonts w:ascii="Minion Pro" w:hAnsi="Minion Pro"/>
          <w:sz w:val="18"/>
          <w:szCs w:val="18"/>
        </w:rPr>
        <w:t xml:space="preserve"> </w:t>
      </w:r>
      <w:r w:rsidRPr="00062E3B">
        <w:rPr>
          <w:rFonts w:ascii="Minion Pro" w:hAnsi="Minion Pro"/>
          <w:sz w:val="18"/>
          <w:szCs w:val="18"/>
        </w:rPr>
        <w:t xml:space="preserve">Water, Natural Resources, Environment and Sustainable Development </w:t>
      </w:r>
      <w:r>
        <w:rPr>
          <w:rFonts w:ascii="Minion Pro" w:hAnsi="Minion Pro"/>
          <w:sz w:val="18"/>
          <w:szCs w:val="18"/>
        </w:rPr>
        <w:t>(CERNE2D), Mohammed V University, Rabat, Morocco.</w:t>
      </w:r>
    </w:p>
    <w:p w14:paraId="656C96D2" w14:textId="77777777" w:rsidR="00A042E8" w:rsidRDefault="00A042E8" w:rsidP="00A042E8">
      <w:pPr>
        <w:widowControl w:val="0"/>
        <w:snapToGrid w:val="0"/>
        <w:jc w:val="left"/>
        <w:rPr>
          <w:rFonts w:ascii="Minion Pro" w:hAnsi="Minion Pro"/>
          <w:sz w:val="18"/>
          <w:szCs w:val="18"/>
        </w:rPr>
      </w:pPr>
      <w:r>
        <w:rPr>
          <w:rFonts w:ascii="Minion Pro" w:hAnsi="Minion Pro"/>
          <w:sz w:val="18"/>
          <w:szCs w:val="18"/>
          <w:vertAlign w:val="superscript"/>
        </w:rPr>
        <w:t xml:space="preserve">3 </w:t>
      </w:r>
      <w:r>
        <w:rPr>
          <w:rFonts w:ascii="Minion Pro" w:hAnsi="Minion Pro"/>
          <w:sz w:val="18"/>
          <w:szCs w:val="18"/>
        </w:rPr>
        <w:t>Thermodynamics and Energetics Laboratory, Faculty of Science, Ibn Zohr University, Agadir, Morocco.</w:t>
      </w:r>
    </w:p>
    <w:p w14:paraId="11E2D90C" w14:textId="77777777" w:rsidR="00A042E8" w:rsidRDefault="00A042E8" w:rsidP="00A042E8">
      <w:pPr>
        <w:widowControl w:val="0"/>
        <w:snapToGrid w:val="0"/>
        <w:jc w:val="left"/>
        <w:rPr>
          <w:rFonts w:ascii="Minion Pro" w:hAnsi="Minion Pro"/>
          <w:sz w:val="18"/>
          <w:szCs w:val="18"/>
        </w:rPr>
      </w:pPr>
      <w:r>
        <w:rPr>
          <w:rFonts w:ascii="Minion Pro" w:hAnsi="Minion Pro"/>
          <w:sz w:val="18"/>
          <w:szCs w:val="18"/>
          <w:vertAlign w:val="superscript"/>
        </w:rPr>
        <w:t>4</w:t>
      </w:r>
      <w:r>
        <w:rPr>
          <w:rFonts w:ascii="Minion Pro" w:hAnsi="Minion Pro"/>
          <w:sz w:val="18"/>
          <w:szCs w:val="18"/>
        </w:rPr>
        <w:t>Architectural Engineering Department, Najran University, Najran, Saudi Arabia.</w:t>
      </w:r>
    </w:p>
    <w:p w14:paraId="46AD6445" w14:textId="77777777" w:rsidR="00A042E8" w:rsidRDefault="00A042E8" w:rsidP="00A042E8">
      <w:pPr>
        <w:pStyle w:val="HTML"/>
        <w:rPr>
          <w:rFonts w:ascii="Minion Pro" w:eastAsia="宋体" w:hAnsi="Minion Pro" w:cs="Times New Roman"/>
          <w:color w:val="auto"/>
          <w:sz w:val="18"/>
          <w:szCs w:val="18"/>
          <w:lang w:val="en-US" w:eastAsia="zh-CN"/>
        </w:rPr>
      </w:pPr>
      <w:r>
        <w:rPr>
          <w:rFonts w:ascii="Minion Pro" w:eastAsia="宋体" w:hAnsi="Minion Pro" w:cs="Times New Roman"/>
          <w:color w:val="auto"/>
          <w:sz w:val="18"/>
          <w:szCs w:val="18"/>
          <w:vertAlign w:val="superscript"/>
          <w:lang w:val="en-US" w:eastAsia="zh-CN"/>
        </w:rPr>
        <w:t xml:space="preserve">5 </w:t>
      </w:r>
      <w:r>
        <w:rPr>
          <w:rFonts w:ascii="Minion Pro" w:eastAsia="宋体" w:hAnsi="Minion Pro" w:cs="Times New Roman"/>
          <w:color w:val="auto"/>
          <w:sz w:val="18"/>
          <w:szCs w:val="18"/>
          <w:lang w:val="en-US" w:eastAsia="zh-CN"/>
        </w:rPr>
        <w:t>The Centre of Scientific and Engineering Research, Najran University, Najran, Saudi Arabia</w:t>
      </w:r>
    </w:p>
    <w:p w14:paraId="04EC8CC7" w14:textId="77777777" w:rsidR="00A042E8" w:rsidRDefault="00A042E8" w:rsidP="00A042E8">
      <w:pPr>
        <w:pStyle w:val="HTML"/>
        <w:rPr>
          <w:rFonts w:ascii="Times New Roman" w:hAnsi="Times New Roman"/>
          <w:color w:val="auto"/>
          <w:sz w:val="20"/>
          <w:szCs w:val="20"/>
          <w:lang w:val="en-US"/>
        </w:rPr>
      </w:pPr>
      <w:r>
        <w:rPr>
          <w:rFonts w:ascii="Minion Pro" w:eastAsia="宋体" w:hAnsi="Minion Pro" w:cs="Times New Roman"/>
          <w:color w:val="auto"/>
          <w:sz w:val="18"/>
          <w:szCs w:val="18"/>
          <w:vertAlign w:val="superscript"/>
          <w:lang w:val="en-US" w:eastAsia="zh-CN"/>
        </w:rPr>
        <w:t>6</w:t>
      </w:r>
      <w:r>
        <w:rPr>
          <w:rFonts w:ascii="Minion Pro" w:eastAsia="宋体" w:hAnsi="Minion Pro" w:cs="Times New Roman"/>
          <w:color w:val="auto"/>
          <w:sz w:val="18"/>
          <w:szCs w:val="18"/>
          <w:lang w:val="en-US" w:eastAsia="zh-CN"/>
        </w:rPr>
        <w:t>Physics Department, LPMAT Laboratory, Faculty of Sciences Ain Chock, Hassan II University, Casablanca, Morocco</w:t>
      </w:r>
    </w:p>
    <w:p w14:paraId="01E15C61" w14:textId="77777777" w:rsidR="00A042E8" w:rsidRDefault="00A042E8" w:rsidP="00A042E8">
      <w:pPr>
        <w:widowControl w:val="0"/>
        <w:snapToGrid w:val="0"/>
        <w:jc w:val="left"/>
        <w:rPr>
          <w:rFonts w:ascii="Minion Pro" w:hAnsi="Minion Pro"/>
          <w:sz w:val="18"/>
          <w:szCs w:val="18"/>
        </w:rPr>
      </w:pPr>
    </w:p>
    <w:p w14:paraId="3DA19D8D" w14:textId="77777777" w:rsidR="00A042E8" w:rsidRDefault="00A042E8" w:rsidP="00A042E8">
      <w:pPr>
        <w:widowControl w:val="0"/>
        <w:snapToGrid w:val="0"/>
        <w:jc w:val="left"/>
        <w:rPr>
          <w:rFonts w:ascii="Minion Pro" w:hAnsi="Minion Pro"/>
          <w:sz w:val="18"/>
          <w:szCs w:val="18"/>
        </w:rPr>
      </w:pPr>
      <w:bookmarkStart w:id="0" w:name="PutAuthorsHere"/>
      <w:r>
        <w:rPr>
          <w:rFonts w:ascii="Minion Pro" w:hAnsi="Minion Pro"/>
          <w:sz w:val="18"/>
          <w:szCs w:val="18"/>
        </w:rPr>
        <w:t xml:space="preserve">*Corresponding author: </w:t>
      </w:r>
      <w:proofErr w:type="spellStart"/>
      <w:r>
        <w:rPr>
          <w:rFonts w:ascii="Minion Pro" w:hAnsi="Minion Pro"/>
          <w:sz w:val="18"/>
          <w:szCs w:val="18"/>
        </w:rPr>
        <w:t>Maaloufa</w:t>
      </w:r>
      <w:proofErr w:type="spellEnd"/>
      <w:r>
        <w:rPr>
          <w:rFonts w:ascii="Minion Pro" w:hAnsi="Minion Pro"/>
          <w:sz w:val="18"/>
          <w:szCs w:val="18"/>
        </w:rPr>
        <w:t xml:space="preserve"> </w:t>
      </w:r>
      <w:proofErr w:type="spellStart"/>
      <w:r>
        <w:rPr>
          <w:rFonts w:ascii="Minion Pro" w:hAnsi="Minion Pro"/>
          <w:sz w:val="18"/>
          <w:szCs w:val="18"/>
        </w:rPr>
        <w:t>youssef</w:t>
      </w:r>
      <w:proofErr w:type="spellEnd"/>
      <w:r>
        <w:rPr>
          <w:rFonts w:ascii="Minion Pro" w:hAnsi="Minion Pro"/>
          <w:sz w:val="18"/>
          <w:szCs w:val="18"/>
        </w:rPr>
        <w:t>. Email: y.maaloufa@enaagadir.ac.ma</w:t>
      </w:r>
    </w:p>
    <w:bookmarkEnd w:id="0"/>
    <w:p w14:paraId="7C25F96C" w14:textId="77777777" w:rsidR="00A042E8" w:rsidRDefault="00A042E8" w:rsidP="00A042E8">
      <w:pPr>
        <w:widowControl w:val="0"/>
        <w:snapToGrid w:val="0"/>
        <w:spacing w:after="240"/>
        <w:jc w:val="left"/>
        <w:rPr>
          <w:rStyle w:val="a3"/>
          <w:rFonts w:ascii="Minion Pro" w:hAnsi="Minion Pro"/>
          <w:color w:val="auto"/>
          <w:sz w:val="18"/>
          <w:szCs w:val="18"/>
          <w:u w:val="none"/>
        </w:rPr>
      </w:pPr>
      <w:r>
        <w:rPr>
          <w:rFonts w:ascii="Minion Pro" w:hAnsi="Minion Pro"/>
          <w:sz w:val="18"/>
          <w:szCs w:val="18"/>
        </w:rPr>
        <w:t>Received: 23 J</w:t>
      </w:r>
      <w:r>
        <w:rPr>
          <w:rFonts w:ascii="Minion Pro" w:hAnsi="Minion Pro" w:hint="eastAsia"/>
          <w:sz w:val="18"/>
          <w:szCs w:val="18"/>
        </w:rPr>
        <w:t>anuary</w:t>
      </w:r>
      <w:r>
        <w:rPr>
          <w:rFonts w:ascii="Minion Pro" w:hAnsi="Minion Pro"/>
          <w:sz w:val="18"/>
          <w:szCs w:val="18"/>
        </w:rPr>
        <w:t xml:space="preserve"> 2024    Accepted: 27 February 2024</w:t>
      </w:r>
    </w:p>
    <w:p w14:paraId="6FFE0B65" w14:textId="77777777" w:rsidR="00FC0312" w:rsidRDefault="00000000">
      <w:pPr>
        <w:widowControl w:val="0"/>
        <w:snapToGrid w:val="0"/>
        <w:jc w:val="left"/>
        <w:rPr>
          <w:rStyle w:val="a3"/>
          <w:color w:val="auto"/>
          <w:sz w:val="18"/>
          <w:szCs w:val="18"/>
          <w:u w:val="none"/>
        </w:rPr>
      </w:pPr>
      <w:r>
        <w:rPr>
          <w:rStyle w:val="a3"/>
          <w:noProof/>
          <w:color w:val="auto"/>
          <w:sz w:val="18"/>
          <w:szCs w:val="18"/>
          <w:u w:val="none"/>
          <w:lang w:val="fr-FR" w:eastAsia="fr-FR"/>
        </w:rPr>
        <w:lastRenderedPageBreak/>
        <mc:AlternateContent>
          <mc:Choice Requires="wps">
            <w:drawing>
              <wp:inline distT="0" distB="0" distL="114300" distR="114300" wp14:anchorId="178D26F5" wp14:editId="1D1C3735">
                <wp:extent cx="5977890" cy="3798570"/>
                <wp:effectExtent l="0" t="0" r="3810" b="11430"/>
                <wp:docPr id="4" name="文本框 2"/>
                <wp:cNvGraphicFramePr/>
                <a:graphic xmlns:a="http://schemas.openxmlformats.org/drawingml/2006/main">
                  <a:graphicData uri="http://schemas.microsoft.com/office/word/2010/wordprocessingShape">
                    <wps:wsp>
                      <wps:cNvSpPr txBox="1"/>
                      <wps:spPr>
                        <a:xfrm>
                          <a:off x="0" y="0"/>
                          <a:ext cx="5977890" cy="3798570"/>
                        </a:xfrm>
                        <a:prstGeom prst="rect">
                          <a:avLst/>
                        </a:prstGeom>
                        <a:solidFill>
                          <a:srgbClr val="F2F2F2"/>
                        </a:solidFill>
                        <a:ln>
                          <a:noFill/>
                        </a:ln>
                      </wps:spPr>
                      <wps:txbx>
                        <w:txbxContent>
                          <w:p w14:paraId="5125C9EC" w14:textId="77777777" w:rsidR="00FC0312" w:rsidRDefault="00000000">
                            <w:pPr>
                              <w:widowControl w:val="0"/>
                              <w:snapToGrid w:val="0"/>
                              <w:rPr>
                                <w:rFonts w:ascii="Minion Pro" w:hAnsi="Minion Pro"/>
                                <w:b/>
                                <w:bCs/>
                                <w:sz w:val="20"/>
                              </w:rPr>
                            </w:pPr>
                            <w:r>
                              <w:rPr>
                                <w:rFonts w:ascii="Minion Pro" w:hAnsi="Minion Pro"/>
                                <w:b/>
                                <w:bCs/>
                                <w:sz w:val="20"/>
                              </w:rPr>
                              <w:t>ABSTRACT</w:t>
                            </w:r>
                          </w:p>
                          <w:p w14:paraId="31C04C29" w14:textId="77777777" w:rsidR="00FC0312" w:rsidRDefault="00000000">
                            <w:pPr>
                              <w:widowControl w:val="0"/>
                              <w:snapToGrid w:val="0"/>
                              <w:rPr>
                                <w:sz w:val="20"/>
                              </w:rPr>
                            </w:pPr>
                            <w:r>
                              <w:rPr>
                                <w:rFonts w:ascii="Minion Pro" w:hAnsi="Minion Pro"/>
                                <w:spacing w:val="-3"/>
                                <w:sz w:val="20"/>
                              </w:rPr>
                              <w:t xml:space="preserve">The development of bio-sourced materials is essential to ensuring sustainable construction; it is considered a locomotive of the green economy. Furthermore, it is an abundant material in our country, to which very little attention is being given. This work aims to valorize the waste of the trunks of banana trees to be used in construction. Firstly, the physicochemical properties of the fiber, such as the percentage of crystallization and its morphology, have been determined by X-ray diffraction tests and scanning electron microscopy to confirm the potential and the impact of the mode of drying on the quality of the banana fibers, with the purpose to promote the use of this material in construction. Secondly, the results obtained with the gypsum matrix allowed us to note a preponderant improvement in the composite’s thermal properties thanks to the variation of the banana fiber additive. Thirdly, the impact of the nature of the banana fiber distribution (either fiber mixed in matrix or fiber series model) on the flexural and compressive strengths of the composites was studied. The results obtained indicate that the insulation gain reaches up to 40%. It depends on the volume fraction and type of distribution of the banana fibers. However, the thermal inertia of the composites developed, represented by thermal diffusivity and thermal </w:t>
                            </w:r>
                            <w:proofErr w:type="spellStart"/>
                            <w:r>
                              <w:rPr>
                                <w:rFonts w:ascii="Minion Pro" w:hAnsi="Minion Pro"/>
                                <w:spacing w:val="-3"/>
                                <w:sz w:val="20"/>
                              </w:rPr>
                              <w:t>effusivity</w:t>
                            </w:r>
                            <w:proofErr w:type="spellEnd"/>
                            <w:r>
                              <w:rPr>
                                <w:rFonts w:ascii="Minion Pro" w:hAnsi="Minion Pro"/>
                                <w:spacing w:val="-3"/>
                                <w:sz w:val="20"/>
                              </w:rPr>
                              <w:t xml:space="preserve">, was studied. Results indicate a gain of 40% and 25%, respectively, in terms of thermal diffusivity and thermal </w:t>
                            </w:r>
                            <w:proofErr w:type="spellStart"/>
                            <w:r>
                              <w:rPr>
                                <w:rFonts w:ascii="Minion Pro" w:hAnsi="Minion Pro"/>
                                <w:spacing w:val="-3"/>
                                <w:sz w:val="20"/>
                              </w:rPr>
                              <w:t>effusivity</w:t>
                            </w:r>
                            <w:proofErr w:type="spellEnd"/>
                            <w:r>
                              <w:rPr>
                                <w:rFonts w:ascii="Minion Pro" w:hAnsi="Minion Pro"/>
                                <w:spacing w:val="-3"/>
                                <w:sz w:val="20"/>
                              </w:rPr>
                              <w:t xml:space="preserve"> of the developed composites compared to plaster alone. Concerning the mechanical properties, the flexural strength depends on the percentage of the volume fraction of banana fibers used, and it can reach 20% more than the flexural strength of plaster; nevertheless, there is a significant loss in terms of the compressive strength of the studied composites. The results obtained are confirmed by the microstructure of the fiber banana. In fact, the morphology of the banana fibers was improved by the drying process. It reduces the amorphous area and improves the cellulosic crystalline surfaces, which assures good adhesion between the fiber and the matrix plaster. Finally, the dimensionless coefficient analysis was done to judge the optimal proportion of the banana fiber additive and to recommend its use even on false ceilings or walls</w:t>
                            </w:r>
                            <w:r>
                              <w:rPr>
                                <w:sz w:val="20"/>
                                <w:szCs w:val="24"/>
                              </w:rPr>
                              <w:t>.</w:t>
                            </w:r>
                          </w:p>
                          <w:p w14:paraId="39368A2D" w14:textId="77777777" w:rsidR="00FC0312" w:rsidRDefault="00000000">
                            <w:pPr>
                              <w:widowControl w:val="0"/>
                              <w:snapToGrid w:val="0"/>
                              <w:rPr>
                                <w:rFonts w:ascii="Minion Pro" w:hAnsi="Minion Pro"/>
                                <w:b/>
                                <w:sz w:val="20"/>
                              </w:rPr>
                            </w:pPr>
                            <w:r>
                              <w:rPr>
                                <w:rFonts w:ascii="Minion Pro" w:hAnsi="Minion Pro"/>
                                <w:b/>
                                <w:sz w:val="20"/>
                              </w:rPr>
                              <w:t>KEYWORDS</w:t>
                            </w:r>
                          </w:p>
                          <w:p w14:paraId="7C5FAC8C" w14:textId="77777777" w:rsidR="00FC0312" w:rsidRDefault="00000000">
                            <w:pPr>
                              <w:rPr>
                                <w:rFonts w:ascii="Minion Pro" w:hAnsi="Minion Pro"/>
                                <w:sz w:val="20"/>
                              </w:rPr>
                            </w:pPr>
                            <w:proofErr w:type="spellStart"/>
                            <w:r>
                              <w:rPr>
                                <w:rFonts w:ascii="Minion Pro" w:hAnsi="Minion Pro"/>
                                <w:sz w:val="20"/>
                              </w:rPr>
                              <w:t>Biosourced</w:t>
                            </w:r>
                            <w:proofErr w:type="spellEnd"/>
                            <w:r>
                              <w:rPr>
                                <w:rFonts w:ascii="Minion Pro" w:hAnsi="Minion Pro"/>
                                <w:sz w:val="20"/>
                              </w:rPr>
                              <w:t xml:space="preserve"> materials; Fiber banana; Flexural strength; Mechanical properties; Open-air drying; Plaster; Thermal properties; Waste management.</w:t>
                            </w:r>
                          </w:p>
                          <w:p w14:paraId="7D6B6CA5" w14:textId="77777777" w:rsidR="00FC0312" w:rsidRDefault="00FC0312">
                            <w:pPr>
                              <w:widowControl w:val="0"/>
                              <w:snapToGrid w:val="0"/>
                              <w:rPr>
                                <w:sz w:val="20"/>
                              </w:rPr>
                            </w:pPr>
                          </w:p>
                        </w:txbxContent>
                      </wps:txbx>
                      <wps:bodyPr upright="1">
                        <a:spAutoFit/>
                      </wps:bodyPr>
                    </wps:wsp>
                  </a:graphicData>
                </a:graphic>
              </wp:inline>
            </w:drawing>
          </mc:Choice>
          <mc:Fallback>
            <w:pict>
              <v:shapetype w14:anchorId="178D26F5" id="_x0000_t202" coordsize="21600,21600" o:spt="202" path="m,l,21600r21600,l21600,xe">
                <v:stroke joinstyle="miter"/>
                <v:path gradientshapeok="t" o:connecttype="rect"/>
              </v:shapetype>
              <v:shape id="文本框 2" o:spid="_x0000_s1026" type="#_x0000_t202" style="width:470.7pt;height:29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" fillcolor="#f2f2f2" stroked="f">
                <v:textbox style="mso-fit-shape-to-text:t">
                  <w:txbxContent>
                    <w:p w14:paraId="5125C9EC" w14:textId="77777777" w:rsidR="00FC0312" w:rsidRDefault="00000000">
                      <w:pPr>
                        <w:widowControl w:val="0"/>
                        <w:snapToGrid w:val="0"/>
                        <w:rPr>
                          <w:rFonts w:ascii="Minion Pro" w:hAnsi="Minion Pro"/>
                          <w:b/>
                          <w:bCs/>
                          <w:sz w:val="20"/>
                        </w:rPr>
                      </w:pPr>
                      <w:r>
                        <w:rPr>
                          <w:rFonts w:ascii="Minion Pro" w:hAnsi="Minion Pro"/>
                          <w:b/>
                          <w:bCs/>
                          <w:sz w:val="20"/>
                        </w:rPr>
                        <w:t>ABSTRACT</w:t>
                      </w:r>
                    </w:p>
                    <w:p w14:paraId="31C04C29" w14:textId="77777777" w:rsidR="00FC0312" w:rsidRDefault="00000000">
                      <w:pPr>
                        <w:widowControl w:val="0"/>
                        <w:snapToGrid w:val="0"/>
                        <w:rPr>
                          <w:sz w:val="20"/>
                        </w:rPr>
                      </w:pPr>
                      <w:r>
                        <w:rPr>
                          <w:rFonts w:ascii="Minion Pro" w:hAnsi="Minion Pro"/>
                          <w:spacing w:val="-3"/>
                          <w:sz w:val="20"/>
                        </w:rPr>
                        <w:t xml:space="preserve">The development of bio-sourced materials is essential to ensuring sustainable construction; it is considered a locomotive of the green economy. Furthermore, it is an abundant material in our country, to which very little attention is being given. This work aims to valorize the waste of the trunks of banana trees to be used in construction. Firstly, the physicochemical properties of the fiber, such as the percentage of crystallization and its morphology, have been determined by X-ray diffraction tests and scanning electron microscopy to confirm the potential and the impact of the mode of drying on the quality of the banana fibers, with the purpose to promote the use of this material in construction. Secondly, the results obtained with the gypsum matrix allowed us to note a preponderant improvement in the composite’s thermal properties thanks to the variation of the banana fiber additive. Thirdly, the impact of the nature of the banana fiber distribution (either fiber mixed in matrix or fiber series model) on the flexural and compressive strengths of the composites was studied. The results obtained indicate that the insulation gain reaches up to 40%. It depends on the volume fraction and type of distribution of the banana fibers. However, the thermal inertia of the composites developed, represented by thermal diffusivity and thermal </w:t>
                      </w:r>
                      <w:proofErr w:type="spellStart"/>
                      <w:r>
                        <w:rPr>
                          <w:rFonts w:ascii="Minion Pro" w:hAnsi="Minion Pro"/>
                          <w:spacing w:val="-3"/>
                          <w:sz w:val="20"/>
                        </w:rPr>
                        <w:t>effusivity</w:t>
                      </w:r>
                      <w:proofErr w:type="spellEnd"/>
                      <w:r>
                        <w:rPr>
                          <w:rFonts w:ascii="Minion Pro" w:hAnsi="Minion Pro"/>
                          <w:spacing w:val="-3"/>
                          <w:sz w:val="20"/>
                        </w:rPr>
                        <w:t xml:space="preserve">, was studied. Results indicate a gain of 40% and 25%, respectively, in terms of thermal diffusivity and thermal </w:t>
                      </w:r>
                      <w:proofErr w:type="spellStart"/>
                      <w:r>
                        <w:rPr>
                          <w:rFonts w:ascii="Minion Pro" w:hAnsi="Minion Pro"/>
                          <w:spacing w:val="-3"/>
                          <w:sz w:val="20"/>
                        </w:rPr>
                        <w:t>effusivity</w:t>
                      </w:r>
                      <w:proofErr w:type="spellEnd"/>
                      <w:r>
                        <w:rPr>
                          <w:rFonts w:ascii="Minion Pro" w:hAnsi="Minion Pro"/>
                          <w:spacing w:val="-3"/>
                          <w:sz w:val="20"/>
                        </w:rPr>
                        <w:t xml:space="preserve"> of the developed composites compared to plaster alone. Concerning the mechanical properties, the flexural strength depends on the percentage of the volume fraction of banana fibers used, and it can reach 20% more than the flexural strength of plaster; nevertheless, there is a significant loss in terms of the compressive strength of the studied composites. The results obtained are confirmed by the microstructure of the fiber banana. In fact, the morphology of the banana fibers was improved by the drying process. It reduces the amorphous area and improves the cellulosic crystalline surfaces, which assures good adhesion between the fiber and the matrix plaster. Finally, the dimensionless coefficient analysis was done to judge the optimal proportion of the banana fiber additive and to recommend its use even on false ceilings or walls</w:t>
                      </w:r>
                      <w:r>
                        <w:rPr>
                          <w:sz w:val="20"/>
                          <w:szCs w:val="24"/>
                        </w:rPr>
                        <w:t>.</w:t>
                      </w:r>
                    </w:p>
                    <w:p w14:paraId="39368A2D" w14:textId="77777777" w:rsidR="00FC0312" w:rsidRDefault="00000000">
                      <w:pPr>
                        <w:widowControl w:val="0"/>
                        <w:snapToGrid w:val="0"/>
                        <w:rPr>
                          <w:rFonts w:ascii="Minion Pro" w:hAnsi="Minion Pro"/>
                          <w:b/>
                          <w:sz w:val="20"/>
                        </w:rPr>
                      </w:pPr>
                      <w:r>
                        <w:rPr>
                          <w:rFonts w:ascii="Minion Pro" w:hAnsi="Minion Pro"/>
                          <w:b/>
                          <w:sz w:val="20"/>
                        </w:rPr>
                        <w:t>KEYWORDS</w:t>
                      </w:r>
                    </w:p>
                    <w:p w14:paraId="7C5FAC8C" w14:textId="77777777" w:rsidR="00FC0312" w:rsidRDefault="00000000">
                      <w:pPr>
                        <w:rPr>
                          <w:rFonts w:ascii="Minion Pro" w:hAnsi="Minion Pro"/>
                          <w:sz w:val="20"/>
                        </w:rPr>
                      </w:pPr>
                      <w:proofErr w:type="spellStart"/>
                      <w:r>
                        <w:rPr>
                          <w:rFonts w:ascii="Minion Pro" w:hAnsi="Minion Pro"/>
                          <w:sz w:val="20"/>
                        </w:rPr>
                        <w:t>Biosourced</w:t>
                      </w:r>
                      <w:proofErr w:type="spellEnd"/>
                      <w:r>
                        <w:rPr>
                          <w:rFonts w:ascii="Minion Pro" w:hAnsi="Minion Pro"/>
                          <w:sz w:val="20"/>
                        </w:rPr>
                        <w:t xml:space="preserve"> materials; Fiber banana; Flexural strength; Mechanical properties; Open-air drying; Plaster; Thermal properties; Waste management.</w:t>
                      </w:r>
                    </w:p>
                    <w:p w14:paraId="7D6B6CA5" w14:textId="77777777" w:rsidR="00FC0312" w:rsidRDefault="00FC0312">
                      <w:pPr>
                        <w:widowControl w:val="0"/>
                        <w:snapToGrid w:val="0"/>
                        <w:rPr>
                          <w:sz w:val="20"/>
                        </w:rPr>
                      </w:pPr>
                    </w:p>
                  </w:txbxContent>
                </v:textbox>
                <w10:anchorlock/>
              </v:shape>
            </w:pict>
          </mc:Fallback>
        </mc:AlternateContent>
      </w:r>
    </w:p>
    <w:p w14:paraId="0008122A" w14:textId="77777777" w:rsidR="00FC0312" w:rsidRDefault="00FC0312">
      <w:pPr>
        <w:widowControl w:val="0"/>
        <w:pBdr>
          <w:bottom w:val="single" w:sz="4" w:space="0" w:color="auto"/>
        </w:pBdr>
        <w:snapToGrid w:val="0"/>
        <w:jc w:val="left"/>
        <w:rPr>
          <w:rStyle w:val="a3"/>
          <w:color w:val="auto"/>
          <w:sz w:val="18"/>
          <w:szCs w:val="18"/>
          <w:u w:val="none"/>
        </w:rPr>
      </w:pPr>
    </w:p>
    <w:p w14:paraId="50AD7B19" w14:textId="77777777" w:rsidR="00FC0312" w:rsidRDefault="00FC0312">
      <w:pPr>
        <w:widowControl w:val="0"/>
        <w:snapToGrid w:val="0"/>
        <w:jc w:val="left"/>
        <w:rPr>
          <w:sz w:val="18"/>
          <w:szCs w:val="18"/>
        </w:rPr>
        <w:sectPr w:rsidR="00FC0312" w:rsidSect="00405AC4">
          <w:headerReference w:type="even" r:id="rId9"/>
          <w:headerReference w:type="default" r:id="rId10"/>
          <w:footerReference w:type="default" r:id="rId11"/>
          <w:headerReference w:type="first" r:id="rId12"/>
          <w:footerReference w:type="first" r:id="rId13"/>
          <w:endnotePr>
            <w:numFmt w:val="decimal"/>
          </w:endnotePr>
          <w:type w:val="continuous"/>
          <w:pgSz w:w="12240" w:h="15840"/>
          <w:pgMar w:top="1440" w:right="1440" w:bottom="1440" w:left="1440" w:header="113" w:footer="227" w:gutter="0"/>
          <w:cols w:space="720"/>
          <w:titlePg/>
          <w:docGrid w:linePitch="299"/>
        </w:sectPr>
      </w:pPr>
    </w:p>
    <w:p w14:paraId="2A583D82" w14:textId="77777777" w:rsidR="00FC0312" w:rsidRDefault="00FC0312">
      <w:pPr>
        <w:pStyle w:val="keyword"/>
        <w:widowControl w:val="0"/>
        <w:tabs>
          <w:tab w:val="left" w:pos="730"/>
        </w:tabs>
        <w:snapToGrid w:val="0"/>
        <w:spacing w:before="0" w:after="0"/>
        <w:rPr>
          <w:b/>
          <w:szCs w:val="22"/>
        </w:rPr>
      </w:pPr>
    </w:p>
    <w:p w14:paraId="163C7A06" w14:textId="77777777" w:rsidR="00FC0312" w:rsidRDefault="00FC0312">
      <w:pPr>
        <w:pStyle w:val="keyword"/>
        <w:widowControl w:val="0"/>
        <w:tabs>
          <w:tab w:val="left" w:pos="730"/>
        </w:tabs>
        <w:snapToGrid w:val="0"/>
        <w:spacing w:before="0" w:after="0"/>
        <w:rPr>
          <w:b/>
          <w:szCs w:val="22"/>
        </w:rPr>
      </w:pPr>
    </w:p>
    <w:p w14:paraId="2921EAD5" w14:textId="77777777" w:rsidR="00FC0312" w:rsidRDefault="00FC0312">
      <w:pPr>
        <w:pStyle w:val="keyword"/>
        <w:widowControl w:val="0"/>
        <w:tabs>
          <w:tab w:val="left" w:pos="730"/>
        </w:tabs>
        <w:snapToGrid w:val="0"/>
        <w:spacing w:before="0" w:after="0"/>
        <w:rPr>
          <w:b/>
          <w:vanish/>
          <w:szCs w:val="22"/>
        </w:rPr>
      </w:pPr>
    </w:p>
    <w:p w14:paraId="153ABF21" w14:textId="77777777" w:rsidR="00FC0312" w:rsidRDefault="00000000">
      <w:pPr>
        <w:tabs>
          <w:tab w:val="left" w:pos="1150"/>
        </w:tabs>
        <w:rPr>
          <w:vanish/>
        </w:rPr>
        <w:sectPr w:rsidR="00FC0312" w:rsidSect="00405AC4">
          <w:endnotePr>
            <w:numFmt w:val="decimal"/>
          </w:endnotePr>
          <w:type w:val="continuous"/>
          <w:pgSz w:w="12240" w:h="15840"/>
          <w:pgMar w:top="1440" w:right="1440" w:bottom="1440" w:left="1440" w:header="454" w:footer="283" w:gutter="0"/>
          <w:cols w:space="720"/>
          <w:titlePg/>
          <w:docGrid w:linePitch="299"/>
        </w:sectPr>
      </w:pPr>
      <w:r>
        <w:rPr>
          <w:vanish/>
        </w:rPr>
        <w:tab/>
      </w:r>
    </w:p>
    <w:p w14:paraId="09C30EFD" w14:textId="77777777" w:rsidR="00FC0312" w:rsidRDefault="00000000">
      <w:pPr>
        <w:spacing w:beforeLines="100" w:before="240"/>
        <w:ind w:right="1418"/>
        <w:rPr>
          <w:b/>
          <w:bCs/>
        </w:rPr>
      </w:pPr>
      <w:r>
        <w:rPr>
          <w:b/>
          <w:bCs/>
        </w:rPr>
        <w:t>Nomenclature</w:t>
      </w:r>
    </w:p>
    <w:p w14:paraId="1B22A3A7" w14:textId="77777777" w:rsidR="00FC0312" w:rsidRDefault="00000000">
      <w:pPr>
        <w:pStyle w:val="BodyText21"/>
        <w:ind w:firstLine="0"/>
        <w:rPr>
          <w:kern w:val="0"/>
          <w:sz w:val="22"/>
          <w:szCs w:val="22"/>
        </w:rPr>
      </w:pPr>
      <w:r>
        <w:rPr>
          <w:kern w:val="0"/>
          <w:sz w:val="22"/>
          <w:szCs w:val="22"/>
        </w:rPr>
        <w:t>ρ: Density (kg.m</w:t>
      </w:r>
      <w:r>
        <w:rPr>
          <w:kern w:val="0"/>
          <w:sz w:val="22"/>
          <w:szCs w:val="22"/>
          <w:vertAlign w:val="superscript"/>
        </w:rPr>
        <w:t>-3</w:t>
      </w:r>
      <w:r>
        <w:rPr>
          <w:kern w:val="0"/>
          <w:sz w:val="22"/>
          <w:szCs w:val="22"/>
        </w:rPr>
        <w:t>)</w:t>
      </w:r>
    </w:p>
    <w:p w14:paraId="1AED09CC" w14:textId="77777777" w:rsidR="00FC0312" w:rsidRDefault="00000000">
      <w:pPr>
        <w:pStyle w:val="BodyText21"/>
        <w:ind w:firstLine="0"/>
        <w:rPr>
          <w:kern w:val="0"/>
          <w:sz w:val="22"/>
          <w:szCs w:val="22"/>
        </w:rPr>
      </w:pPr>
      <w:r>
        <w:rPr>
          <w:kern w:val="0"/>
          <w:sz w:val="22"/>
          <w:szCs w:val="22"/>
        </w:rPr>
        <w:t>λ: Thermal conductivity (W.m</w:t>
      </w:r>
      <w:r>
        <w:rPr>
          <w:kern w:val="0"/>
          <w:sz w:val="22"/>
          <w:szCs w:val="22"/>
          <w:vertAlign w:val="superscript"/>
        </w:rPr>
        <w:t>-1</w:t>
      </w:r>
      <w:r>
        <w:rPr>
          <w:kern w:val="0"/>
          <w:sz w:val="22"/>
          <w:szCs w:val="22"/>
        </w:rPr>
        <w:t>. K</w:t>
      </w:r>
      <w:r>
        <w:rPr>
          <w:kern w:val="0"/>
          <w:sz w:val="22"/>
          <w:szCs w:val="22"/>
          <w:vertAlign w:val="superscript"/>
        </w:rPr>
        <w:t>-1</w:t>
      </w:r>
      <w:r>
        <w:rPr>
          <w:kern w:val="0"/>
          <w:sz w:val="22"/>
          <w:szCs w:val="22"/>
        </w:rPr>
        <w:t>)</w:t>
      </w:r>
    </w:p>
    <w:p w14:paraId="129D9F91" w14:textId="77777777" w:rsidR="00FC0312" w:rsidRDefault="00000000">
      <w:pPr>
        <w:pStyle w:val="BodyText21"/>
        <w:ind w:firstLine="0"/>
        <w:rPr>
          <w:sz w:val="22"/>
          <w:szCs w:val="22"/>
          <w:lang w:eastAsia="en-MY"/>
        </w:rPr>
      </w:pPr>
      <w:proofErr w:type="spellStart"/>
      <w:r>
        <w:rPr>
          <w:sz w:val="22"/>
          <w:szCs w:val="22"/>
        </w:rPr>
        <w:t>K</w:t>
      </w:r>
      <w:r>
        <w:rPr>
          <w:sz w:val="22"/>
          <w:szCs w:val="22"/>
          <w:vertAlign w:val="subscript"/>
        </w:rPr>
        <w:t>therm</w:t>
      </w:r>
      <w:proofErr w:type="spellEnd"/>
      <w:r>
        <w:rPr>
          <w:sz w:val="22"/>
          <w:szCs w:val="22"/>
        </w:rPr>
        <w:t xml:space="preserve">: </w:t>
      </w:r>
      <w:proofErr w:type="spellStart"/>
      <w:r>
        <w:rPr>
          <w:sz w:val="22"/>
          <w:szCs w:val="22"/>
        </w:rPr>
        <w:t>A</w:t>
      </w:r>
      <w:r>
        <w:rPr>
          <w:bCs/>
          <w:sz w:val="22"/>
          <w:szCs w:val="22"/>
        </w:rPr>
        <w:t>dimensional</w:t>
      </w:r>
      <w:proofErr w:type="spellEnd"/>
      <w:r>
        <w:rPr>
          <w:sz w:val="22"/>
          <w:szCs w:val="22"/>
          <w:lang w:eastAsia="en-MY"/>
        </w:rPr>
        <w:t xml:space="preserve"> numbers on thermal properties</w:t>
      </w:r>
    </w:p>
    <w:p w14:paraId="43FF49F4" w14:textId="77777777" w:rsidR="00FC0312" w:rsidRDefault="00000000">
      <w:pPr>
        <w:pStyle w:val="BodyText21"/>
        <w:ind w:firstLine="0"/>
        <w:rPr>
          <w:sz w:val="22"/>
          <w:szCs w:val="22"/>
          <w:lang w:eastAsia="en-MY"/>
        </w:rPr>
      </w:pPr>
      <w:proofErr w:type="spellStart"/>
      <w:r>
        <w:rPr>
          <w:sz w:val="22"/>
          <w:szCs w:val="22"/>
          <w:lang w:eastAsia="en-MY"/>
        </w:rPr>
        <w:t>K</w:t>
      </w:r>
      <w:r>
        <w:rPr>
          <w:sz w:val="22"/>
          <w:szCs w:val="22"/>
          <w:vertAlign w:val="subscript"/>
          <w:lang w:eastAsia="en-MY"/>
        </w:rPr>
        <w:t>flex</w:t>
      </w:r>
      <w:proofErr w:type="spellEnd"/>
      <w:r>
        <w:rPr>
          <w:sz w:val="22"/>
          <w:szCs w:val="22"/>
          <w:lang w:eastAsia="en-MY"/>
        </w:rPr>
        <w:t xml:space="preserve">: </w:t>
      </w:r>
      <w:proofErr w:type="spellStart"/>
      <w:r>
        <w:rPr>
          <w:sz w:val="22"/>
          <w:szCs w:val="22"/>
          <w:lang w:eastAsia="en-MY"/>
        </w:rPr>
        <w:t>Adimensionalnumbers</w:t>
      </w:r>
      <w:proofErr w:type="spellEnd"/>
      <w:r>
        <w:rPr>
          <w:sz w:val="22"/>
          <w:szCs w:val="22"/>
          <w:lang w:eastAsia="en-MY"/>
        </w:rPr>
        <w:t xml:space="preserve"> on flexural strength </w:t>
      </w:r>
    </w:p>
    <w:p w14:paraId="33C4EC09" w14:textId="77777777" w:rsidR="00FC0312" w:rsidRDefault="00000000">
      <w:pPr>
        <w:pStyle w:val="BodyText21"/>
        <w:ind w:firstLine="0"/>
        <w:rPr>
          <w:sz w:val="22"/>
          <w:szCs w:val="22"/>
          <w:lang w:eastAsia="en-MY"/>
        </w:rPr>
      </w:pPr>
      <w:proofErr w:type="spellStart"/>
      <w:r>
        <w:rPr>
          <w:sz w:val="22"/>
          <w:szCs w:val="22"/>
        </w:rPr>
        <w:t>K</w:t>
      </w:r>
      <w:r>
        <w:rPr>
          <w:sz w:val="22"/>
          <w:szCs w:val="22"/>
          <w:vertAlign w:val="subscript"/>
        </w:rPr>
        <w:t>comp</w:t>
      </w:r>
      <w:proofErr w:type="spellEnd"/>
      <w:r>
        <w:rPr>
          <w:sz w:val="22"/>
          <w:szCs w:val="22"/>
        </w:rPr>
        <w:t xml:space="preserve">: </w:t>
      </w:r>
      <w:proofErr w:type="spellStart"/>
      <w:r>
        <w:rPr>
          <w:sz w:val="22"/>
          <w:szCs w:val="22"/>
        </w:rPr>
        <w:t>A</w:t>
      </w:r>
      <w:r>
        <w:rPr>
          <w:bCs/>
          <w:sz w:val="22"/>
          <w:szCs w:val="22"/>
        </w:rPr>
        <w:t>dimensional</w:t>
      </w:r>
      <w:proofErr w:type="spellEnd"/>
      <w:r>
        <w:rPr>
          <w:sz w:val="22"/>
          <w:szCs w:val="22"/>
          <w:lang w:eastAsia="en-MY"/>
        </w:rPr>
        <w:t xml:space="preserve"> numbers on compressive strength </w:t>
      </w:r>
    </w:p>
    <w:p w14:paraId="249FD94E" w14:textId="77777777" w:rsidR="00FC0312" w:rsidRDefault="00000000">
      <w:pPr>
        <w:pStyle w:val="BodyText21"/>
        <w:ind w:firstLine="0"/>
        <w:rPr>
          <w:sz w:val="22"/>
          <w:szCs w:val="22"/>
          <w:lang w:eastAsia="en-MY"/>
        </w:rPr>
      </w:pPr>
      <w:r>
        <w:rPr>
          <w:sz w:val="22"/>
          <w:szCs w:val="22"/>
          <w:lang w:eastAsia="en-MY"/>
        </w:rPr>
        <w:t xml:space="preserve">FMM: Fiber banana mixed in </w:t>
      </w:r>
      <w:proofErr w:type="gramStart"/>
      <w:r>
        <w:rPr>
          <w:sz w:val="22"/>
          <w:szCs w:val="22"/>
          <w:lang w:eastAsia="en-MY"/>
        </w:rPr>
        <w:t>plaster</w:t>
      </w:r>
      <w:proofErr w:type="gramEnd"/>
    </w:p>
    <w:p w14:paraId="23605C7B" w14:textId="77777777" w:rsidR="00FC0312" w:rsidRDefault="00000000">
      <w:pPr>
        <w:pStyle w:val="BodyText21"/>
        <w:ind w:firstLine="0"/>
        <w:rPr>
          <w:sz w:val="22"/>
          <w:szCs w:val="22"/>
        </w:rPr>
      </w:pPr>
      <w:r>
        <w:rPr>
          <w:sz w:val="22"/>
          <w:szCs w:val="22"/>
          <w:lang w:eastAsia="en-MY"/>
        </w:rPr>
        <w:t>FSM: Fiber banana in series with the matrix plaster</w:t>
      </w:r>
    </w:p>
    <w:p w14:paraId="42C897AD" w14:textId="77777777" w:rsidR="00FC0312" w:rsidRDefault="00000000">
      <w:pPr>
        <w:pStyle w:val="afc"/>
        <w:widowControl w:val="0"/>
        <w:numPr>
          <w:ilvl w:val="0"/>
          <w:numId w:val="3"/>
        </w:numPr>
        <w:snapToGrid w:val="0"/>
        <w:spacing w:before="240"/>
        <w:ind w:firstLineChars="0"/>
        <w:jc w:val="left"/>
        <w:rPr>
          <w:b/>
          <w:szCs w:val="22"/>
        </w:rPr>
      </w:pPr>
      <w:r>
        <w:rPr>
          <w:b/>
          <w:szCs w:val="22"/>
        </w:rPr>
        <w:t>I</w:t>
      </w:r>
      <w:r>
        <w:rPr>
          <w:rFonts w:hint="eastAsia"/>
          <w:b/>
          <w:szCs w:val="22"/>
        </w:rPr>
        <w:t>n</w:t>
      </w:r>
      <w:r>
        <w:rPr>
          <w:b/>
          <w:szCs w:val="22"/>
        </w:rPr>
        <w:t>troduction</w:t>
      </w:r>
    </w:p>
    <w:p w14:paraId="246F9C25" w14:textId="77777777" w:rsidR="00FC0312" w:rsidRDefault="00000000">
      <w:pPr>
        <w:ind w:firstLine="360"/>
        <w:rPr>
          <w:rFonts w:asciiTheme="majorBidi" w:hAnsiTheme="majorBidi" w:cstheme="majorBidi"/>
          <w:szCs w:val="22"/>
        </w:rPr>
      </w:pPr>
      <w:r>
        <w:rPr>
          <w:rFonts w:asciiTheme="majorBidi" w:hAnsiTheme="majorBidi" w:cstheme="majorBidi"/>
          <w:szCs w:val="22"/>
        </w:rPr>
        <w:t xml:space="preserve">Using ecological materials is the most effective way to reduce energy consumption and gas emissions to the environment due to buildings being a huge polluting and energy-consuming sector. That’s why the </w:t>
      </w:r>
      <w:r>
        <w:rPr>
          <w:rFonts w:asciiTheme="majorBidi" w:hAnsiTheme="majorBidi" w:cstheme="majorBidi"/>
          <w:szCs w:val="22"/>
        </w:rPr>
        <w:lastRenderedPageBreak/>
        <w:t xml:space="preserve">authors of this paper tried to investigate the use of ecological materials composed of banana fibers and plaster with the goal of promoting the use of this type of material in buildings and ensuring the goals of sustainable development. Bananas are among the most traded fruits in the world. In 2017 alone, 22.7 million tons of bananas were produced, which represents nearly 20% of the world's production. In Africa, bananas are a source of income and employment for more than 70 million people </w:t>
      </w:r>
      <w:r>
        <w:rPr>
          <w:rFonts w:asciiTheme="majorBidi" w:hAnsiTheme="majorBidi" w:cstheme="majorBidi"/>
          <w:szCs w:val="22"/>
        </w:rPr>
        <w:fldChar w:fldCharType="begin"/>
      </w:r>
      <w:r>
        <w:rPr>
          <w:rFonts w:asciiTheme="majorBidi" w:hAnsiTheme="majorBidi" w:cstheme="majorBidi"/>
          <w:szCs w:val="22"/>
        </w:rPr>
        <w:instrText xml:space="preserve"> ADDIN ZOTERO_ITEM CSL_CITATION {"citationID":"cDgPTP1E","properties":{"formattedCitation":"[1]","plainCitation":"[1]","noteIndex":0},"citationItems":[{"id":97,"uris":["http://zotero.org/users/local/6dxWyXsF/items/5UJEW336"],"itemData":{"id":97,"type":"article-journal","language":"en","source":"Zotero","title":"Global Market Report: Bananas","author":[{"family":"Voora","given":"Vivek"},{"family":"Larrea","given":"Cristina"},{"family":"Bermudez","given":"Steffany"}],"issued":{"date-parts":[["2020",5]]}}}],"schema":"https://github.com/citation-style-language/schema/raw/master/csl-citation.json"} </w:instrText>
      </w:r>
      <w:r>
        <w:rPr>
          <w:rFonts w:asciiTheme="majorBidi" w:hAnsiTheme="majorBidi" w:cstheme="majorBidi"/>
          <w:szCs w:val="22"/>
        </w:rPr>
        <w:fldChar w:fldCharType="separate"/>
      </w:r>
      <w:r>
        <w:rPr>
          <w:rFonts w:asciiTheme="majorBidi" w:hAnsiTheme="majorBidi" w:cstheme="majorBidi"/>
          <w:szCs w:val="22"/>
        </w:rPr>
        <w:t>[1]</w:t>
      </w:r>
      <w:r>
        <w:rPr>
          <w:rFonts w:asciiTheme="majorBidi" w:hAnsiTheme="majorBidi" w:cstheme="majorBidi"/>
          <w:szCs w:val="22"/>
        </w:rPr>
        <w:fldChar w:fldCharType="end"/>
      </w:r>
      <w:r>
        <w:rPr>
          <w:rFonts w:asciiTheme="majorBidi" w:hAnsiTheme="majorBidi" w:cstheme="majorBidi"/>
          <w:szCs w:val="22"/>
        </w:rPr>
        <w:t>. Ibrahim et al.</w:t>
      </w:r>
      <w:r>
        <w:rPr>
          <w:rFonts w:asciiTheme="majorBidi" w:hAnsiTheme="majorBidi" w:cstheme="majorBidi"/>
          <w:szCs w:val="22"/>
        </w:rPr>
        <w:fldChar w:fldCharType="begin"/>
      </w:r>
      <w:r>
        <w:rPr>
          <w:rFonts w:asciiTheme="majorBidi" w:hAnsiTheme="majorBidi" w:cstheme="majorBidi"/>
          <w:szCs w:val="22"/>
        </w:rPr>
        <w:instrText xml:space="preserve"> ADDIN ZOTERO_ITEM CSL_CITATION {"citationID":"A32Z1Xg1","properties":{"formattedCitation":"[2]","plainCitation":"[2]","noteIndex":0},"citationItems":[{"id":277,"uris":["http://zotero.org/users/local/6dxWyXsF/items/KNUMILPA"],"itemData":{"id":277,"type":"article-journal","abstract":"Banana plant waste, as lignocellulosic fiber, was treated with alkaline pulping and steam explosion to produce banana fibers and banana microfibrils. The chemical composition of the ensuing fibers and microfibrils was determined. The chemical modification, with maleic anhydride, of the produced particles was further carried out. The FT-IR analysis and scanning electron microscopy observations of the resulting modified and unmodified banana fibers were investigated. Composite materials were processed from these natural unmodified and maleated lignocellulosic fibers using polyethylene as the polymeric matrix. The thermal and mechanical properties were studied by differential scanning calorimetry (DSC) and tensile tests, respectively. The morphology of processed composites was studied by scanning electronic microscopy (SEM). Better compatibility and enhanced mechanical properties were obtained when using banana microfibrils. The chemical composition of fibers, in terms of lignin and cellulose, as well as their degree of crystallinity, were found to have a strong influence on the mechanical properties of the composites.","container-title":"Carbohydrate Polymers","DOI":"10.1016/j.carbpol.2010.03.057","ISSN":"0144-8617","issue":"4","journalAbbreviation":"Carbohydrate Polymers","page":"811-819","source":"ScienceDirect","title":"Banana fibers and microfibrils as lignocellulosic reinforcements in polymer composites","volume":"81","author":[{"family":"Ibrahim","given":"Maha M."},{"family":"Dufresne","given":"Alain"},{"family":"El-Zawawy","given":"Waleed K."},{"family":"Agblevor","given":"Foster A."}],"issued":{"date-parts":[["2010",7,23]]}}}],"schema":"https://github.com/citation-style-language/schema/raw/master/csl-citation.json"} </w:instrText>
      </w:r>
      <w:r>
        <w:rPr>
          <w:rFonts w:asciiTheme="majorBidi" w:hAnsiTheme="majorBidi" w:cstheme="majorBidi"/>
          <w:szCs w:val="22"/>
        </w:rPr>
        <w:fldChar w:fldCharType="separate"/>
      </w:r>
      <w:r>
        <w:rPr>
          <w:rFonts w:asciiTheme="majorBidi" w:hAnsiTheme="majorBidi" w:cstheme="majorBidi"/>
          <w:szCs w:val="22"/>
        </w:rPr>
        <w:t>[2]</w:t>
      </w:r>
      <w:r>
        <w:rPr>
          <w:rFonts w:asciiTheme="majorBidi" w:hAnsiTheme="majorBidi" w:cstheme="majorBidi"/>
          <w:szCs w:val="22"/>
        </w:rPr>
        <w:fldChar w:fldCharType="end"/>
      </w:r>
      <w:r>
        <w:rPr>
          <w:rFonts w:asciiTheme="majorBidi" w:hAnsiTheme="majorBidi" w:cstheme="majorBidi"/>
          <w:szCs w:val="22"/>
        </w:rPr>
        <w:t xml:space="preserve">, treated the utilization of fiber banana by analyzing its chemical composition, the morphology of its microstructure, and the impact of the chemical modification of the fiber by using an alkaline treatment that improves the mechanical properties of the composites due to the interaction between the matrix polymer and the fiber. Ahmad et al. </w:t>
      </w:r>
      <w:r>
        <w:rPr>
          <w:rFonts w:asciiTheme="majorBidi" w:hAnsiTheme="majorBidi" w:cstheme="majorBidi"/>
          <w:szCs w:val="22"/>
          <w:lang w:val="fr-FR"/>
        </w:rPr>
        <w:fldChar w:fldCharType="begin"/>
      </w:r>
      <w:r>
        <w:rPr>
          <w:rFonts w:asciiTheme="majorBidi" w:hAnsiTheme="majorBidi" w:cstheme="majorBidi"/>
          <w:szCs w:val="22"/>
        </w:rPr>
        <w:instrText xml:space="preserve"> ADDIN ZOTERO_ITEM CSL_CITATION {"citationID":"ti9oXHnJ","properties":{"formattedCitation":"[3]","plainCitation":"[3]","noteIndex":0},"citationItems":[{"id":306,"uris":["http://zotero.org/users/local/6dxWyXsF/items/CDPB8X3H"],"itemData":{"id":306,"type":"article-journal","abstract":"In the development and manufacturing industries, fused deposition modeling (FDM) receives the greatest attention. It is the most important additive manufacturing (AM) technique, which refers to the process of depositing multiple layers of material in a computer-controlled environment to form a three-dimensional product. Research is presently focusing on the development of 3D printed bio-composite polymers with improved performance. Many studies on the development of new composite materials using natural fiber as a feedstock filament for FDM have recently been published. As a result, conducting a rheology characteristics analysis of new composite materials made from natural resources is required. Its major purpose is to describe the flow behavior of the fiber composite material and determine the optimal melting temperature for the extrusion process of producing wire filament. Thus, this paper focuses on rheological properties of fiber-reinforced thermoplastic composite for FDM.","container-title":"Journal of Advanced Research in Fluid Mechanics and Thermal Sciences","DOI":"10.37934/arfmts.98.2.157164","ISSN":"22897879","issue":"2","journalAbbreviation":"ARFMTS","page":"157-164","source":"DOI.org (Crossref)","title":"Rheological Properties of Natural Fiber Reinforced Thermoplastic Composite for Fused Deposition Modeling (FDM): A Short Review","title-short":"Rheological Properties of Natural Fiber Reinforced Thermoplastic Composite for Fused Deposition Modeling (FDM)","volume":"98","author":[{"literal":"Mohd Nazri Ahmad"},{"literal":"Mohamad Ridzwan Ishak"},{"literal":"Mastura Mohammad Taha"},{"literal":"Faizal Mustapha"},{"literal":"Zulkiflle Leman"}],"issued":{"date-parts":[["2022",9,29]]}}}],"schema":"https://github.com/citation-style-language/schema/raw/master/csl-citation.json"} </w:instrText>
      </w:r>
      <w:r>
        <w:rPr>
          <w:rFonts w:asciiTheme="majorBidi" w:hAnsiTheme="majorBidi" w:cstheme="majorBidi"/>
          <w:szCs w:val="22"/>
          <w:lang w:val="fr-FR"/>
        </w:rPr>
        <w:fldChar w:fldCharType="separate"/>
      </w:r>
      <w:r>
        <w:rPr>
          <w:rFonts w:asciiTheme="majorBidi" w:hAnsiTheme="majorBidi" w:cstheme="majorBidi"/>
          <w:szCs w:val="22"/>
        </w:rPr>
        <w:t>[3]</w:t>
      </w:r>
      <w:r>
        <w:rPr>
          <w:rFonts w:asciiTheme="majorBidi" w:hAnsiTheme="majorBidi" w:cstheme="majorBidi"/>
          <w:szCs w:val="22"/>
          <w:lang w:val="fr-FR"/>
        </w:rPr>
        <w:fldChar w:fldCharType="end"/>
      </w:r>
      <w:r>
        <w:rPr>
          <w:rFonts w:asciiTheme="majorBidi" w:hAnsiTheme="majorBidi" w:cstheme="majorBidi"/>
          <w:szCs w:val="22"/>
        </w:rPr>
        <w:t>, assessed the global impact of the rheology of vegetable fiber on the development of bio-composite polymers with good performance.</w:t>
      </w:r>
    </w:p>
    <w:p w14:paraId="68C5F82D" w14:textId="77777777" w:rsidR="00FC0312" w:rsidRDefault="00000000">
      <w:pPr>
        <w:ind w:firstLineChars="200" w:firstLine="440"/>
        <w:rPr>
          <w:rFonts w:asciiTheme="majorBidi" w:hAnsiTheme="majorBidi" w:cstheme="majorBidi"/>
          <w:szCs w:val="22"/>
          <w:lang w:val="fr-FR"/>
        </w:rPr>
      </w:pPr>
      <w:r>
        <w:rPr>
          <w:rFonts w:asciiTheme="majorBidi" w:hAnsiTheme="majorBidi" w:cstheme="majorBidi"/>
          <w:szCs w:val="22"/>
        </w:rPr>
        <w:t xml:space="preserve">Many researchers are interested in the use and recycling of vegetable fibers due to their low cost, worldwide availability, biodegradability, renewability, and low energy consumption, such as date palm fiber, alpha fiber, and coconut fiber, for the improvement of the properties of composites based on hydraulic cement binder such as cement, plaster, etc. Among these studies, some have focused on improving the mechanical performance of its binder matrix with different setting conditions, others on enhancing the durability of materials by the incorporation of plant fiber, treated or untreated, </w:t>
      </w:r>
      <w:proofErr w:type="gramStart"/>
      <w:r>
        <w:rPr>
          <w:rFonts w:asciiTheme="majorBidi" w:hAnsiTheme="majorBidi" w:cstheme="majorBidi"/>
          <w:szCs w:val="22"/>
        </w:rPr>
        <w:t>in order to</w:t>
      </w:r>
      <w:proofErr w:type="gramEnd"/>
      <w:r>
        <w:rPr>
          <w:rFonts w:asciiTheme="majorBidi" w:hAnsiTheme="majorBidi" w:cstheme="majorBidi"/>
          <w:szCs w:val="22"/>
        </w:rPr>
        <w:t xml:space="preserve"> judge the impact of treatment on the improvement of the mechanical behavior of composites or on improving some weaknesses of the behavior of building materials, such as masonry structures of construction. Other studies have focused on the potential of absorption to avoid shrinkage cracking for the matrix of cementitious binder</w:t>
      </w:r>
      <w:r>
        <w:rPr>
          <w:rFonts w:asciiTheme="majorBidi" w:hAnsiTheme="majorBidi" w:cstheme="majorBidi"/>
          <w:szCs w:val="22"/>
        </w:rPr>
        <w:fldChar w:fldCharType="begin"/>
      </w:r>
      <w:r>
        <w:rPr>
          <w:rFonts w:asciiTheme="majorBidi" w:hAnsiTheme="majorBidi" w:cstheme="majorBidi"/>
          <w:szCs w:val="22"/>
        </w:rPr>
        <w:instrText xml:space="preserve"> ADDIN ZOTERO_ITEM CSL_CITATION {"citationID":"pC8X53Sr","properties":{"unsorted":true,"formattedCitation":"[2, 4\\uc0\\u8211{}7]","plainCitation":"[2, 4–7]","noteIndex":0},"citationItems":[{"id":277,"uris":["http://zotero.org/users/local/6dxWyXsF/items/KNUMILPA"],"itemData":{"id":277,"type":"article-journal","abstract":"Banana plant waste, as lignocellulosic fiber, was treated with alkaline pulping and steam explosion to produce banana fibers and banana microfibrils. The chemical composition of the ensuing fibers and microfibrils was determined. The chemical modification, with maleic anhydride, of the produced particles was further carried out. The FT-IR analysis and scanning electron microscopy observations of the resulting modified and unmodified banana fibers were investigated. Composite materials were processed from these natural unmodified and maleated lignocellulosic fibers using polyethylene as the polymeric matrix. The thermal and mechanical properties were studied by differential scanning calorimetry (DSC) and tensile tests, respectively. The morphology of processed composites was studied by scanning electronic microscopy (SEM). Better compatibility and enhanced mechanical properties were obtained when using banana microfibrils. The chemical composition of fibers, in terms of lignin and cellulose, as well as their degree of crystallinity, were found to have a strong influence on the mechanical properties of the composites.","container-title":"Carbohydrate Polymers","DOI":"10.1016/j.carbpol.2010.03.057","ISSN":"0144-8617","issue":"4","journalAbbreviation":"Carbohydrate Polymers","page":"811-819","source":"ScienceDirect","title":"Banana fibers and microfibrils as lignocellulosic reinforcements in polymer composites","volume":"81","author":[{"family":"Ibrahim","given":"Maha M."},{"family":"Dufresne","given":"Alain"},{"family":"El-Zawawy","given":"Waleed K."},{"family":"Agblevor","given":"Foster A."}],"issued":{"date-parts":[["2010",7,23]]}},"label":"page"},{"id":83,"uris":["http://zotero.org/users/local/6dxWyXsF/items/FBX8CVAN"],"itemData":{"id":83,"type":"article-journal","abstract":"The cumbersome nature of unreinforced masonry structures and the minimal tensile strength of the constituent materials make the masonry structure very brittle. As a result, unreinforced masonry structures perform inadequately when subjected to seismic loading. For this reason, the unreinforced masonry structures need to be strengthened so that they can withstand seismic forces. Hence, this study was completed to investigate the effect of coconut fiber on the bond behavior, strength, and ductility properties of masonry wallets. Coconut (coir) fiber was chosen because it has a good tensile strength and it is able to control cracks in the mortar. In the current study, mechanical properties of reinforcing materials were found. Microstructure studies using field emission scanning electron microscopy (FESEM) and X-ray diffraction analysis (XRD) on the control and reinforced mortar were also completed. A total of 116 groups of samples were prepared and tested to evaluate the compressive strength, shear bond strength, tension bond strength, and shear and flexural strengths of masonry. The length of coconut fiber was 15 mm, and three different percentages of fiber content (0.1 %, 0.2 %, and 0.3 % by weight) were considered to determine the optimum percentage or dose of coconut fiber. The test results showed that the incorporation of coconut fiber in the mortar caused a slight decrease in the compressive strength of mortar mix. However, the compressive strength, shear bond strength, tension bond strength, shear capacity, flexural strength, and ductility of masonry increased significantly. The enhanced performance of coir fiber reinforced masonry explores the suitability for the use of coir fiber reinforced mortar in masonry for improved behavior.","container-title":"Construction and Building Materials","DOI":"10.1016/j.conbuildmat.2022.129848","ISSN":"0950-0618","journalAbbreviation":"Construction and Building Materials","language":"en","page":"129848","source":"ScienceDirect","title":"Agro-waste fiber reinforced mortar for augmenting the performance of masonry structures","volume":"363","author":[{"family":"Ranjan","given":"Nikhil"},{"family":"Banerjee","given":"Susanta"},{"family":"Nayak","given":"Sanket"},{"family":"Das","given":"Sreekanta"}],"issued":{"date-parts":[["2023",1,11]]}},"label":"page"},{"id":15,"uris":["http://zotero.org/users/local/6dxWyXsF/items/5J5LXPHF"],"itemData":{"id":15,"type":"article-journal","abstract":"In this study, the effects of abaca fibers on the initial hydration and autogenous shrinkage characteristics of cement were investigated with the aim of using natural abaca fibers as construction materials. Abaca fiber content was chosen as the primary experimental variable and was varied from 0 to 0.25, 0.5, 1, and 2% of the weight of cement for testing. To identify the influence of the fibers on the hydration reaction of cement, the heat of hydration, ultrasonic pulse velocity, and setting time were measured. The internal curing effect of abaca fibers was evaluated using thermogravimetry and microstructure analysis by conducting compressive strength and autogenous shrinkage tests. The results indicate that abaca fibers can be used as internal curing agents owing to their high water absorption rate, which results from the cross-sectional characteristics of their hollow bundle-type tubular structure. Abaca fibers are found to be an effective alternative that can mitigate the risk of cracking by reducing the autogenous shrinkage of high-performance cement concrete products.","container-title":"Journal of Building Engineering","DOI":"10.1016/j.jobe.2022.104719","ISSN":"2352-7102","journalAbbreviation":"Journal of Building Engineering","language":"en","page":"104719","source":"ScienceDirect","title":"Effect of abaca natural fiber on the setting behavior and autogenous shrinkage of cement composite","volume":"56","author":[{"family":"Lee","given":"Geon-Wook"},{"family":"Choi","given":"Young-Cheol"}],"issued":{"date-parts":[["2022",9,15]]}},"label":"page"},{"id":2,"uris":["http://zotero.org/users/local/6dxWyXsF/items/6D9MBFVV"],"itemData":{"id":2,"type":"article-journal","abstract":"The objective of our work is to study the influence of nature and the shape of the insulating materials on the mechanical performance of composites based on plaster. The study aims to increase the thermal performance of the building envelope and the same time maintains sufficient mechanical properties of the composites studied. Plaster was combined with two additives (alpha fiber and granular cork). A physical and mechanical characterization of the composites plaster-fiber alpha and plaster-cork was carried on. Authors obtained an important gain in term of lightness 27 % concerning the composite plaster-fiber alpha, however for the composite plaster-cork, the value is 34 %. Concerning the mechanical properties, authors found a decrease in flexural strength of 60 % for the plaster-cork, and an increase of 33 % for the plaster-alpha fiber. For the compressive strength, a reduce of 87 % for the plaster-alpha fiber and 80% for the plaster-cork was observed. Those finding are justified by the scanning microscopic electron tests which show the distribution of the two insulators and adhesion within the plaster matrix.","container-title":"Key Engineering Materials","DOI":"10.4028/www.scientific.net/KEM.886.241","ISSN":"1662-9795","journalAbbreviation":"KEM","page":"241-255","source":"DOI.org (Crossref)","title":"Influence of the Kind and the Shape of Insulating Materials on the Mechanical Properties of the Composites Plaster- Granular Cork and Plaster- Fiber Alpha","volume":"886","author":[{"family":"Maaloufa","given":"Youssef"},{"family":"Mounir","given":"Soumia"},{"family":"Abdelhamid","given":"Khabbazi"},{"family":"El Harrouni","given":"Khalid"}],"issued":{"date-parts":[["2021",5]]}},"label":"page"},{"id":208,"uris":["http://zotero.org/users/local/6dxWyXsF/items/3W69JLE7"],"itemData":{"id":208,"type":"article-journal","abstract":"Cork is an ecological, natural, and renewable additive, an excellent thermal and acoustic insulator. All these attributes encourage its use in the building sector. Adding this additive to the Earth leads to a more lightweight composite with better thermal performance than the Earth alone. Unfortunately, the mechanical performance of this composite is degraded significantly, limiting its use in construction applications. The authors propose in this study to stabilize the clay-cork composite using natural stabilizers. A chemical stabilization was tested using local quick-lime, in addition to a physical stabilization using natural sheep-wool fibers. The primary purpose is to propose eco-friendly construction material with enhanced thermal and mechanical properties and the lowest environmental impact based on local and ecological raw materials to encourage more sustainable and low-energy constructions. First, physicochemical and mineralogical characterization of used clay was investigated. Then, an experimental investigation was conducted to identify the lime content that allows the optimal stabilization for the used clay. In this context, many different specimens of Bensmim soil stabilized with lime at six many contents 0, 10, 20, 30, 40, 50, and 70% were prepared and tested. The obtained results showed that the optimal lime content for the better stabilization of the used soil is about 30%. Next, an experimental study of thermomechanical properties was conducted on unfired clay bricks mixed with expended cork granules and stabilized by the addition of variable proportions of quick-lime 0, 10 and 30% and sheep-wool fibers 0, 1, and 2%. The mechanical performance of the specimens was investigated in terms of compressive and flexural strengths. At the same time, thermal quality was qualified through evaluating thermal conductivity using the steady-state Asymmetrical Hot Plate test method. The very encouraging experimental findings showed that using lime and sheep-wool fibers at the studied addition co</w:instrText>
      </w:r>
      <w:r>
        <w:rPr>
          <w:rFonts w:asciiTheme="majorBidi" w:hAnsiTheme="majorBidi" w:cstheme="majorBidi"/>
          <w:szCs w:val="22"/>
          <w:lang w:val="fr-FR"/>
        </w:rPr>
        <w:instrText xml:space="preserve">ntent resulted in lightweight composites with lower thermal conductivity and higher compressive and flexural strength than reference samples. The highest thermomechanical performances are obtained with clay-cork blocks reinforced with 30% lime content and 2% sheep-wool fibers. This block recorded values of 583 kg/m3, 0.155 W/m/K, 1.55 MPa, and 3.91 MPa, for bulk density, thermal conductivity, flexural and compressive strength respectively, compared to 765 kg/m3, 0.238 W/m/K, 0.96 MPa and 2.29 MPa for control samples. New material presents lightweight material for both improved thermal and mechanical qualities encouraging its use in building applications. Doi: 10.28991/cej-2021-03091778 Full Text: PDF","container-title":"Civil Engineering Journal","DOI":"10.28991/cej-2021-03091778","ISSN":"2476-3055, 2676-6957","issue":"12","journalAbbreviation":"Civ Eng J","page":"2068-2082","source":"DOI.org (Crossref)","title":"Unfired Clay-Cork Granules Bricks Reinforced with Natural Stabilizers: Thermomechanical Characteristics Assessment","title-short":"Unfired Clay-Cork Granules Bricks Reinforced with Natural Stabilizers","volume":"7","author":[{"family":"El Wardi","given":"Fatima Zohra"},{"family":"Ladouy","given":"Sara"},{"family":"Khabbazi","given":"Abdelhamid"},{"family":"Ibaaz","given":"Khalid"},{"family":"Khaldoun","given":"Asmae"}],"issued":{"date-parts":[["2021",12,1]]}},"label":"page"}],"schema":"https://github.com/citation-style-language/schema/raw/master/csl-citation.json"} </w:instrText>
      </w:r>
      <w:r>
        <w:rPr>
          <w:rFonts w:asciiTheme="majorBidi" w:hAnsiTheme="majorBidi" w:cstheme="majorBidi"/>
          <w:szCs w:val="22"/>
        </w:rPr>
        <w:fldChar w:fldCharType="separate"/>
      </w:r>
      <w:r>
        <w:rPr>
          <w:rFonts w:asciiTheme="majorBidi" w:hAnsiTheme="majorBidi" w:cstheme="majorBidi"/>
          <w:szCs w:val="22"/>
          <w:lang w:val="fr-FR"/>
        </w:rPr>
        <w:t>[2, 4–7]</w:t>
      </w:r>
      <w:r>
        <w:rPr>
          <w:rFonts w:asciiTheme="majorBidi" w:hAnsiTheme="majorBidi" w:cstheme="majorBidi"/>
          <w:szCs w:val="22"/>
        </w:rPr>
        <w:fldChar w:fldCharType="end"/>
      </w:r>
      <w:r>
        <w:rPr>
          <w:rFonts w:asciiTheme="majorBidi" w:hAnsiTheme="majorBidi" w:cstheme="majorBidi"/>
          <w:szCs w:val="22"/>
          <w:lang w:val="fr-FR"/>
        </w:rPr>
        <w:t>.</w:t>
      </w:r>
    </w:p>
    <w:p w14:paraId="0DCED428" w14:textId="77777777" w:rsidR="00FC0312" w:rsidRDefault="00000000">
      <w:pPr>
        <w:ind w:firstLine="440"/>
        <w:rPr>
          <w:rFonts w:asciiTheme="majorBidi" w:hAnsiTheme="majorBidi" w:cstheme="majorBidi"/>
          <w:szCs w:val="22"/>
        </w:rPr>
      </w:pPr>
      <w:r>
        <w:rPr>
          <w:rFonts w:asciiTheme="majorBidi" w:hAnsiTheme="majorBidi" w:cstheme="majorBidi"/>
          <w:szCs w:val="22"/>
        </w:rPr>
        <w:t>Ranjan et al.</w:t>
      </w:r>
      <w:r>
        <w:rPr>
          <w:rFonts w:asciiTheme="majorBidi" w:hAnsiTheme="majorBidi" w:cstheme="majorBidi"/>
          <w:szCs w:val="22"/>
        </w:rPr>
        <w:fldChar w:fldCharType="begin"/>
      </w:r>
      <w:r>
        <w:rPr>
          <w:rFonts w:asciiTheme="majorBidi" w:hAnsiTheme="majorBidi" w:cstheme="majorBidi"/>
          <w:szCs w:val="22"/>
        </w:rPr>
        <w:instrText xml:space="preserve"> ADDIN ZOTERO_ITEM CSL_CITATION {"citationID":"7dfsZWcs","properties":{"formattedCitation":"[4]","plainCitation":"[4]","noteIndex":0},"citationItems":[{"id":83,"uris":["http://zotero.org/users/local/6dxWyXsF/items/FBX8CVAN"],"itemData":{"id":83,"type":"article-journal","abstract":"The cumbersome nature of unreinforced masonry structures and the minimal tensile strength of the constituent materials make the masonry structure very brittle. As a result, unreinforced masonry structures perform inadequately when subjected to seismic loading. For this reason, the unreinforced masonry structures need to be strengthened so that they can withstand seismic forces. Hence, this study was completed to investigate the effect of coconut fiber on the bond behavior, strength, and ductility properties of masonry wallets. Coconut (coir) fiber was chosen because it has a good tensile strength and it is able to control cracks in the mortar. In the current study, mechanical properties of reinforcing materials were found. Microstructure studies using field emission scanning electron microscopy (FESEM) and X-ray diffraction analysis (XRD) on the control and reinforced mortar were also completed. A total of 116 groups of samples were prepared and tested to evaluate the compressive strength, shear bond strength, tension bond strength, and shear and flexural strengths of masonry. The length of coconut fiber was 15 mm, and three different percentages of fiber content (0.1 %, 0.2 %, and 0.3 % by weight) were considered to determine the optimum percentage or dose of coconut fiber. The test results showed that the incorporation of coconut fiber in the mortar caused a slight decrease in the compressive strength of mortar mix. However, the compressive strength, shear bond strength, tension bond strength, shear capacity, flexural strength, and ductility of masonry increased significantly. The enhanced performance of coir fiber reinforced masonry explores the suitability for the use of coir fiber reinforced mortar in masonry for improved behavior.","container-title":"Construction and Building Materials","DOI":"10.1016/j.conbuildmat.2022.129848","ISSN":"0950-0618","journalAbbreviation":"Construction and Building Materials","language":"en","page":"129848","source":"ScienceDirect","title":"Agro-waste fiber reinforced mortar for augmenting the performance of masonry structures","volume":"363","author":[{"family":"Ranjan","given":"Nikhil"},{"family":"Banerjee","given":"Susanta"},{"family":"Nayak","given":"Sanket"},{"family":"Das","given":"Sreekanta"}],"issued":{"date-parts":[["2023",1,11]]}}}],"schema":"https://github.com/citation-style-language/schema/raw/master/csl-citation.json"} </w:instrText>
      </w:r>
      <w:r>
        <w:rPr>
          <w:rFonts w:asciiTheme="majorBidi" w:hAnsiTheme="majorBidi" w:cstheme="majorBidi"/>
          <w:szCs w:val="22"/>
        </w:rPr>
        <w:fldChar w:fldCharType="separate"/>
      </w:r>
      <w:r>
        <w:rPr>
          <w:rFonts w:asciiTheme="majorBidi" w:hAnsiTheme="majorBidi" w:cstheme="majorBidi"/>
          <w:szCs w:val="22"/>
        </w:rPr>
        <w:t>[4]</w:t>
      </w:r>
      <w:r>
        <w:rPr>
          <w:rFonts w:asciiTheme="majorBidi" w:hAnsiTheme="majorBidi" w:cstheme="majorBidi"/>
          <w:szCs w:val="22"/>
        </w:rPr>
        <w:fldChar w:fldCharType="end"/>
      </w:r>
      <w:r>
        <w:rPr>
          <w:rFonts w:asciiTheme="majorBidi" w:hAnsiTheme="majorBidi" w:cstheme="majorBidi"/>
          <w:szCs w:val="22"/>
        </w:rPr>
        <w:t>,studied the addition of a percentage (0.1%, 0.2%, and 0.3% by weight) of coconut fiber additive to a mortar mixture resulted in a slight reduction in mortar mix, and an improvement in the flexural strength, shear capacity, tensile strength, and ductility of the masonry were noted. The obtained results of this research work revealed that adding a percentage (0.1%, 0.2%, and 0.3% by weight) of coconut fiber additive to the mortar mixture enhances the use of a coconut fiber mortar mix enhances the performance and behavior of a masonry structure.</w:t>
      </w:r>
    </w:p>
    <w:p w14:paraId="52ADB508" w14:textId="77777777" w:rsidR="00FC0312" w:rsidRDefault="00000000">
      <w:pPr>
        <w:ind w:firstLineChars="200" w:firstLine="440"/>
        <w:rPr>
          <w:rFonts w:asciiTheme="majorBidi" w:hAnsiTheme="majorBidi" w:cstheme="majorBidi"/>
          <w:szCs w:val="22"/>
        </w:rPr>
      </w:pPr>
      <w:r>
        <w:rPr>
          <w:rFonts w:asciiTheme="majorBidi" w:hAnsiTheme="majorBidi" w:cstheme="majorBidi"/>
          <w:szCs w:val="22"/>
        </w:rPr>
        <w:t>Lee et al.</w:t>
      </w:r>
      <w:r>
        <w:rPr>
          <w:rFonts w:asciiTheme="majorBidi" w:hAnsiTheme="majorBidi" w:cstheme="majorBidi"/>
          <w:szCs w:val="22"/>
        </w:rPr>
        <w:fldChar w:fldCharType="begin"/>
      </w:r>
      <w:r>
        <w:rPr>
          <w:rFonts w:asciiTheme="majorBidi" w:hAnsiTheme="majorBidi" w:cstheme="majorBidi"/>
          <w:szCs w:val="22"/>
        </w:rPr>
        <w:instrText xml:space="preserve"> ADDIN ZOTERO_ITEM CSL_CITATION {"citationID":"7C6i0Fy5","properties":{"formattedCitation":"[5]","plainCitation":"[5]","noteIndex":0},"citationItems":[{"id":15,"uris":["http://zotero.org/users/local/6dxWyXsF/items/5J5LXPHF"],"itemData":{"id":15,"type":"article-journal","abstract":"In this study, the effects of abaca fibers on the initial hydration and autogenous shrinkage characteristics of cement were investigated with the aim of using natural abaca fibers as construction materials. Abaca fiber content was chosen as the primary experimental variable and was varied from 0 to 0.25, 0.5, 1, and 2% of the weight of cement for testing. To identify the influence of the fibers on the hydration reaction of cement, the heat of hydration, ultrasonic pulse velocity, and setting time were measured. The internal curing effect of abaca fibers was evaluated using thermogravimetry and microstructure analysis by conducting compressive strength and autogenous shrinkage tests. The results indicate that abaca fibers can be used as internal curing agents owing to their high water absorption rate, which results from the cross-sectional characteristics of their hollow bundle-type tubular structure. Abaca fibers are found to be an effective alternative that can mitigate the risk of cracking by reducing the autogenous shrinkage of high-performance cement concrete products.","container-title":"Journal of Building Engineering","DOI":"10.1016/j.jobe.2022.104719","ISSN":"2352-7102","journalAbbreviation":"Journal of Building Engineering","language":"en","page":"104719","source":"ScienceDirect","title":"Effect of abaca natural fiber on the setting behavior and autogenous shrinkage of cement composite","volume":"56","author":[{"family":"Lee","given":"Geon-Wook"},{"family":"Choi","given":"Young-Cheol"}],"issued":{"date-parts":[["2022",9,15]]}}}],"schema":"https://github.com/citation-style-language/schema/raw/master/csl-citation.json"} </w:instrText>
      </w:r>
      <w:r>
        <w:rPr>
          <w:rFonts w:asciiTheme="majorBidi" w:hAnsiTheme="majorBidi" w:cstheme="majorBidi"/>
          <w:szCs w:val="22"/>
        </w:rPr>
        <w:fldChar w:fldCharType="separate"/>
      </w:r>
      <w:r>
        <w:rPr>
          <w:rFonts w:asciiTheme="majorBidi" w:hAnsiTheme="majorBidi" w:cstheme="majorBidi"/>
          <w:szCs w:val="22"/>
        </w:rPr>
        <w:t>[5]</w:t>
      </w:r>
      <w:r>
        <w:rPr>
          <w:rFonts w:asciiTheme="majorBidi" w:hAnsiTheme="majorBidi" w:cstheme="majorBidi"/>
          <w:szCs w:val="22"/>
        </w:rPr>
        <w:fldChar w:fldCharType="end"/>
      </w:r>
      <w:r>
        <w:rPr>
          <w:rFonts w:asciiTheme="majorBidi" w:hAnsiTheme="majorBidi" w:cstheme="majorBidi"/>
          <w:szCs w:val="22"/>
        </w:rPr>
        <w:t>, treated the effect of adding a weight percentage ranging from zero to 0.25, 0.5, 1, and 2% of abaca fibers to the cement matrix. The hydration reaction of the cement, the hydration heat, the frequency of the ultrasonic pulse, and the adjustment time were measured. The results showed that the absorption rate of abaca fibers reduced and weakened the risk of cracking by shrinkage. These findings can be exploited for applications based on concrete and cement.</w:t>
      </w:r>
    </w:p>
    <w:p w14:paraId="6D06DE14" w14:textId="77777777" w:rsidR="00FC0312" w:rsidRDefault="00000000">
      <w:pPr>
        <w:ind w:firstLineChars="200" w:firstLine="440"/>
        <w:rPr>
          <w:rFonts w:asciiTheme="majorBidi" w:hAnsiTheme="majorBidi" w:cstheme="majorBidi"/>
          <w:szCs w:val="22"/>
        </w:rPr>
      </w:pPr>
      <w:proofErr w:type="spellStart"/>
      <w:r>
        <w:rPr>
          <w:rFonts w:asciiTheme="majorBidi" w:hAnsiTheme="majorBidi" w:cstheme="majorBidi"/>
          <w:szCs w:val="22"/>
        </w:rPr>
        <w:t>Maaloufa</w:t>
      </w:r>
      <w:proofErr w:type="spellEnd"/>
      <w:r>
        <w:rPr>
          <w:rFonts w:asciiTheme="majorBidi" w:hAnsiTheme="majorBidi" w:cstheme="majorBidi"/>
          <w:szCs w:val="22"/>
        </w:rPr>
        <w:t xml:space="preserve"> et al.</w:t>
      </w:r>
      <w:r>
        <w:rPr>
          <w:rFonts w:asciiTheme="majorBidi" w:hAnsiTheme="majorBidi" w:cstheme="majorBidi"/>
          <w:szCs w:val="22"/>
        </w:rPr>
        <w:fldChar w:fldCharType="begin"/>
      </w:r>
      <w:r>
        <w:rPr>
          <w:rFonts w:asciiTheme="majorBidi" w:hAnsiTheme="majorBidi" w:cstheme="majorBidi"/>
          <w:szCs w:val="22"/>
        </w:rPr>
        <w:instrText xml:space="preserve"> ADDIN ZOTERO_ITEM CSL_CITATION {"citationID":"4ri7Ihtd","properties":{"formattedCitation":"[6]","plainCitation":"[6]","noteIndex":0},"citationItems":[{"id":2,"uris":["http://zotero.org/users/local/6dxWyXsF/items/6D9MBFVV"],"itemData":{"id":2,"type":"article-journal","abstract":"The objective of our work is to study the influence of nature and the shape of the insulating materials on the mechanical performance of composites based on plaster. The study aims to increase the thermal performance of the building envelope and the same time maintains sufficient mechanical properties of the composites studied. Plaster was combined with two additives (alpha fiber and granular cork). A physical and mechanical characterization of the composites plaster-fiber alpha and plaster-cork was carried on. Authors obtained an important gain in term of lightness 27 % concerning the composite plaster-fiber alpha, however for the composite plaster-cork, the value is 34 %. Concerning the mechanical properties, authors found a decrease in flexural strength of 60 % for the plaster-cork, and an increase of 33 % for the plaster-alpha fiber. For the compressive strength, a reduce of 87 % for the plaster-alpha fiber and 80% for the plaster-cork was observed. Those finding are justified by the scanning microscopic electron tests which show the distribution of the two insulators and adhesion within the plaster matrix.","container-title":"Key Engineering Materials","DOI":"10.4028/www.scientific.net/KEM.886.241","ISSN":"1662-9795","journalAbbreviation":"KEM","page":"241-255","source":"DOI.org (Crossref)","title":"Influence of the Kind and the Shape of Insulating Materials on the Mechanical Properties of the Composites Plaster- Granular Cork and Plaster- Fiber Alpha","volume":"886","author":[{"family":"Maaloufa","given":"Youssef"},{"family":"Mounir","given":"Soumia"},{"family":"Abdelhamid","given":"Khabbazi"},{"family":"El Harrouni","given":"Khalid"}],"issued":{"date-parts":[["2021",5]]}}}],"schema":"https://github.com/citation-style-language/schema/raw/master/csl-citation.json"} </w:instrText>
      </w:r>
      <w:r>
        <w:rPr>
          <w:rFonts w:asciiTheme="majorBidi" w:hAnsiTheme="majorBidi" w:cstheme="majorBidi"/>
          <w:szCs w:val="22"/>
        </w:rPr>
        <w:fldChar w:fldCharType="separate"/>
      </w:r>
      <w:r>
        <w:rPr>
          <w:rFonts w:asciiTheme="majorBidi" w:hAnsiTheme="majorBidi" w:cstheme="majorBidi"/>
          <w:szCs w:val="22"/>
        </w:rPr>
        <w:t>[6]</w:t>
      </w:r>
      <w:r>
        <w:rPr>
          <w:rFonts w:asciiTheme="majorBidi" w:hAnsiTheme="majorBidi" w:cstheme="majorBidi"/>
          <w:szCs w:val="22"/>
        </w:rPr>
        <w:fldChar w:fldCharType="end"/>
      </w:r>
      <w:r>
        <w:rPr>
          <w:rFonts w:asciiTheme="majorBidi" w:hAnsiTheme="majorBidi" w:cstheme="majorBidi"/>
          <w:szCs w:val="22"/>
        </w:rPr>
        <w:t xml:space="preserve">, assessed a comparison between the best gypsum alpha and gypsum cork composites to study the impact of the additive nature on the thermomechanical behavior of the composite. The results showed that both thermal and mechanical properties of the composite enhance with the percentage increase of the alpha fibers, thanks to its microstructure and morphology. Increasing the percentage of granular cork additives improves thermal properties and weakens the mechanical properties of the composite. </w:t>
      </w:r>
    </w:p>
    <w:p w14:paraId="3B828DDE" w14:textId="77777777" w:rsidR="00FC0312" w:rsidRDefault="00000000">
      <w:pPr>
        <w:ind w:firstLineChars="200" w:firstLine="440"/>
        <w:rPr>
          <w:rFonts w:asciiTheme="majorBidi" w:hAnsiTheme="majorBidi" w:cstheme="majorBidi"/>
          <w:szCs w:val="22"/>
        </w:rPr>
      </w:pPr>
      <w:r>
        <w:rPr>
          <w:rFonts w:asciiTheme="majorBidi" w:hAnsiTheme="majorBidi" w:cstheme="majorBidi"/>
          <w:szCs w:val="22"/>
        </w:rPr>
        <w:t xml:space="preserve">Other studies have been focused on improving the thermal and mechanical properties of earth and clay for greater energy efficiency in rural construction, including the use of flax straw, wheat straw, or sheep's wool. </w:t>
      </w:r>
    </w:p>
    <w:p w14:paraId="1A894701" w14:textId="77777777" w:rsidR="00FC0312" w:rsidRDefault="00000000">
      <w:pPr>
        <w:ind w:firstLineChars="200" w:firstLine="440"/>
        <w:rPr>
          <w:rFonts w:asciiTheme="majorBidi" w:hAnsiTheme="majorBidi" w:cstheme="majorBidi"/>
          <w:szCs w:val="22"/>
        </w:rPr>
      </w:pPr>
      <w:r>
        <w:rPr>
          <w:rFonts w:asciiTheme="majorBidi" w:hAnsiTheme="majorBidi" w:cstheme="majorBidi"/>
          <w:szCs w:val="22"/>
        </w:rPr>
        <w:t>Phung et al.</w:t>
      </w:r>
      <w:r>
        <w:rPr>
          <w:rFonts w:asciiTheme="majorBidi" w:hAnsiTheme="majorBidi" w:cstheme="majorBidi"/>
          <w:szCs w:val="22"/>
        </w:rPr>
        <w:fldChar w:fldCharType="begin"/>
      </w:r>
      <w:r>
        <w:rPr>
          <w:rFonts w:asciiTheme="majorBidi" w:hAnsiTheme="majorBidi" w:cstheme="majorBidi"/>
          <w:szCs w:val="22"/>
        </w:rPr>
        <w:instrText xml:space="preserve"> ADDIN ZOTERO_ITEM CSL_CITATION {"citationID":"zjKsbwFK","properties":{"formattedCitation":"[8]","plainCitation":"[8]","noteIndex":0},"citationItems":[{"id":214,"uris":["http://zotero.org/users/local/6dxWyXsF/items/AQ35THUV"],"itemData":{"id":214,"type":"thesis","abstract":"La terre est le premier matériau de construction par les hommes, disponible et peu consommateur d’énergie. Aujourd’hui encore, environ 30 % des habitants de la planète vit dans des habitats en terre, et pour les pays en développement, ce pourcentage s’élève à 50 % de la population rurale. De plus, les matériaux à base de terre permettent un meilleur équilibre et contrôle du climat thermique et acoustique intérieur par rapport aux matériaux usuels de construction. Cependant, la majorité des constructions en terre ne répondent pas aux exigences actuelles en termes de contraintes mécaniques, thermiques ou architecturales. Afin de répondre à ces exigences, un travail tant au niveau scientifique qu’au niveau des praticiens est à accomplir dans ce domaine.L’objectif de cette étude est de déterminer l’influence des propriétés des matériaux utilisés sur le comportement mécanique et hygrothermique de composites terre-fibres végétales. Pour cela, différents types de sols et de fibre végétales (paille de lin, paille de blé) ont été utilisés. Ensuite, les performances mécaniques (compression, flexion) et hygrothermiques (sorption/désorption, perméabilité à la vapeur d’eau, conductivité thermique) ont été déterminées pour différents composites terre-fibres végétales. Les résultats montrent que l’utilisation de paille de lin permet d’obtenir des performances mécaniques supérieures à celles obtenues pour la paille de blé. Cependant, il est à noter que l’introduction de fibres aux sols diminue les performances mécaniques due à la diminution de la densité du matériau. Aucune influence claire de la longueur des fibres sur les performances mécanique n’a été constatée. L’étude du comportement hygrothermique a permis de montrer que le comportement à la sorption/désorption du matériau terre-fibres végétales peut être approximer à partir des résultats obtenus pour les matériaux de base. De plus, il a été démontré que l’évolution de la conductivité thermique du matériau terre-fibres végétales au cours du séchage est reliée au comportement au retrait.","genre":"phdthesis","language":"fr","publisher":"Normandie Université","source":"theses.hal.science","title":"Formulation et caractérisation d'un composite terre-fibres végétales : la bauge","title-short":"Formulation et caractérisation d'un composite terre-fibres végétales","URL":"https://theses.hal.science/tel-01938827","author":[{"family":"Phung","given":"Tuan Anh"}],"issued":{"date-parts":[["2018",5,28]]}}}],"schema":"https://github.com/citation-style-language/schema/raw/master/csl-citation.json"} </w:instrText>
      </w:r>
      <w:r>
        <w:rPr>
          <w:rFonts w:asciiTheme="majorBidi" w:hAnsiTheme="majorBidi" w:cstheme="majorBidi"/>
          <w:szCs w:val="22"/>
        </w:rPr>
        <w:fldChar w:fldCharType="separate"/>
      </w:r>
      <w:r>
        <w:rPr>
          <w:rFonts w:asciiTheme="majorBidi" w:hAnsiTheme="majorBidi" w:cstheme="majorBidi"/>
          <w:szCs w:val="22"/>
        </w:rPr>
        <w:t>[8]</w:t>
      </w:r>
      <w:r>
        <w:rPr>
          <w:rFonts w:asciiTheme="majorBidi" w:hAnsiTheme="majorBidi" w:cstheme="majorBidi"/>
          <w:szCs w:val="22"/>
        </w:rPr>
        <w:fldChar w:fldCharType="end"/>
      </w:r>
      <w:r>
        <w:rPr>
          <w:rFonts w:asciiTheme="majorBidi" w:hAnsiTheme="majorBidi" w:cstheme="majorBidi"/>
          <w:szCs w:val="22"/>
        </w:rPr>
        <w:t>,aimed to determine the influence of fiber properties on the mechanical and hygrothermal behavior of earth-fiber composites. The types of fiber chosen were flax straw and wheat straw. The results show that the use of flax straw provides superior mechanical performance to wheat straw. The study of hygrothermal behavior showed that the sorption and desorption behavior of the fiber-earth material can be approximated from the results obtained for the base materials and that the evolution of the thermal conductivity of the fiber-earth material during drying is related to shrinkage behavior.</w:t>
      </w:r>
    </w:p>
    <w:p w14:paraId="1F75C489" w14:textId="77777777" w:rsidR="00FC0312" w:rsidRDefault="00000000">
      <w:pPr>
        <w:ind w:firstLineChars="200" w:firstLine="440"/>
        <w:rPr>
          <w:rFonts w:asciiTheme="majorBidi" w:hAnsiTheme="majorBidi" w:cstheme="majorBidi"/>
          <w:szCs w:val="22"/>
        </w:rPr>
      </w:pPr>
      <w:r>
        <w:rPr>
          <w:rFonts w:asciiTheme="majorBidi" w:hAnsiTheme="majorBidi" w:cstheme="majorBidi"/>
          <w:szCs w:val="22"/>
        </w:rPr>
        <w:t>Mounir et al.</w:t>
      </w:r>
      <w:r>
        <w:rPr>
          <w:rFonts w:asciiTheme="majorBidi" w:hAnsiTheme="majorBidi" w:cstheme="majorBidi"/>
          <w:szCs w:val="22"/>
        </w:rPr>
        <w:fldChar w:fldCharType="begin"/>
      </w:r>
      <w:r>
        <w:rPr>
          <w:rFonts w:asciiTheme="majorBidi" w:hAnsiTheme="majorBidi" w:cstheme="majorBidi"/>
          <w:szCs w:val="22"/>
        </w:rPr>
        <w:instrText xml:space="preserve"> ADDIN ZOTERO_ITEM CSL_CITATION {"citationID":"z7mlFTbF","properties":{"formattedCitation":"[9]","plainCitation":"[9]","noteIndex":0},"citationItems":[{"id":1,"uris":["http://zotero.org/users/local/6dxWyXsF/items/Y2W7U8GE"],"itemData":{"id":1,"type":"article-journal","container-title":"Sustainable Cities and Society","DOI":"10.1016/j.scs.2015.07.018","ISSN":"22106707","journalAbbreviation":"Sustainable Cities and Society","language":"en","page":"191-199","source":"DOI.org (Crossref)","title":"Thermal inertia and thermal properties of the composite material clay–wool","volume":"19","author":[{"family":"Mounir","given":"Soumia"},{"family":"Khabbazi","given":"Abdelhamid"},{"family":"Khaldoun","given":"Asmae"},{"family":"Maaloufa","given":"Youssef"},{"family":"El Hamdouni","given":"Yassine"}],"issued":{"date-parts":[["2015",12]]}}}],"schema":"https://github.com/citation-style-language/schema/raw/master/csl-citation.json"} </w:instrText>
      </w:r>
      <w:r>
        <w:rPr>
          <w:rFonts w:asciiTheme="majorBidi" w:hAnsiTheme="majorBidi" w:cstheme="majorBidi"/>
          <w:szCs w:val="22"/>
        </w:rPr>
        <w:fldChar w:fldCharType="separate"/>
      </w:r>
      <w:r>
        <w:rPr>
          <w:rFonts w:asciiTheme="majorBidi" w:hAnsiTheme="majorBidi" w:cstheme="majorBidi"/>
          <w:szCs w:val="22"/>
        </w:rPr>
        <w:t>[9]</w:t>
      </w:r>
      <w:r>
        <w:rPr>
          <w:rFonts w:asciiTheme="majorBidi" w:hAnsiTheme="majorBidi" w:cstheme="majorBidi"/>
          <w:szCs w:val="22"/>
        </w:rPr>
        <w:fldChar w:fldCharType="end"/>
      </w:r>
      <w:r>
        <w:rPr>
          <w:rFonts w:asciiTheme="majorBidi" w:hAnsiTheme="majorBidi" w:cstheme="majorBidi"/>
          <w:szCs w:val="22"/>
        </w:rPr>
        <w:t xml:space="preserve">, characterized the thermal properties of a new clay-sheep wool composite and assessed the thermal inertia of this composite. A building-scale simulation was carried out to evaluate </w:t>
      </w:r>
      <w:r>
        <w:rPr>
          <w:rFonts w:asciiTheme="majorBidi" w:hAnsiTheme="majorBidi" w:cstheme="majorBidi"/>
          <w:szCs w:val="22"/>
        </w:rPr>
        <w:lastRenderedPageBreak/>
        <w:t>annual energy consumption in relation to a harsh climate zone, and the results showed that this composite has an interesting thermal inertia, enabling good energy efficiency at the building level.</w:t>
      </w:r>
    </w:p>
    <w:p w14:paraId="04018714" w14:textId="77777777" w:rsidR="00FC0312" w:rsidRDefault="00000000">
      <w:pPr>
        <w:ind w:firstLineChars="200" w:firstLine="440"/>
        <w:rPr>
          <w:rFonts w:asciiTheme="majorBidi" w:hAnsiTheme="majorBidi" w:cstheme="majorBidi"/>
          <w:szCs w:val="22"/>
        </w:rPr>
      </w:pPr>
      <w:r>
        <w:rPr>
          <w:rFonts w:asciiTheme="majorBidi" w:hAnsiTheme="majorBidi" w:cstheme="majorBidi"/>
          <w:szCs w:val="22"/>
        </w:rPr>
        <w:t xml:space="preserve">Few studies have been focused on banana fiber; </w:t>
      </w:r>
      <w:proofErr w:type="gramStart"/>
      <w:r>
        <w:rPr>
          <w:rFonts w:asciiTheme="majorBidi" w:hAnsiTheme="majorBidi" w:cstheme="majorBidi"/>
          <w:szCs w:val="22"/>
        </w:rPr>
        <w:t>the majority of</w:t>
      </w:r>
      <w:proofErr w:type="gramEnd"/>
      <w:r>
        <w:rPr>
          <w:rFonts w:asciiTheme="majorBidi" w:hAnsiTheme="majorBidi" w:cstheme="majorBidi"/>
          <w:szCs w:val="22"/>
        </w:rPr>
        <w:t xml:space="preserve"> them have characterized its morphology and microstructure. </w:t>
      </w:r>
      <w:r>
        <w:rPr>
          <w:rFonts w:asciiTheme="majorBidi" w:hAnsiTheme="majorBidi" w:cstheme="majorBidi"/>
          <w:szCs w:val="22"/>
          <w:lang w:val="fr-FR"/>
        </w:rPr>
        <w:t>Guimarães et al.</w:t>
      </w:r>
      <w:r>
        <w:rPr>
          <w:rFonts w:asciiTheme="majorBidi" w:hAnsiTheme="majorBidi" w:cstheme="majorBidi"/>
          <w:szCs w:val="22"/>
          <w:lang w:val="fr-FR"/>
        </w:rPr>
        <w:fldChar w:fldCharType="begin"/>
      </w:r>
      <w:r>
        <w:rPr>
          <w:rFonts w:asciiTheme="majorBidi" w:hAnsiTheme="majorBidi" w:cstheme="majorBidi"/>
          <w:szCs w:val="22"/>
          <w:lang w:val="fr-FR"/>
        </w:rPr>
        <w:instrText xml:space="preserve"> ADDIN ZOTERO_ITEM CSL_CITATION {"citationID":"UEzpnyI0","properties":{"formattedCitation":"[10]","plainCitation":"[10]","noteIndex":0},"citationItems":[{"id":42,"uris":["http://zotero.org/users/local/6dxWyXsF/items/6LRDA4A9"],"itemData":{"id":42,"type":"article-journal","abstract":"In recent times, increasing attention has been paid to the use of renewable resources particularly of plant origin keeping in view the ecological concerns, renewability and many governments passing laws for the use of such materials. On the other hand, despite abundant availability of lignocellulosic materials in Brazil, very few attempts have been made about their utilization, probably due to lack of sufficient structure/property data. Systematic studies to know their properties and morphology may bridge this gap while leading to value addition to these natural materials. Chemical composition, X-ray powder diffraction, and morphological studies and thermal behavior aspects in respect of banana, sugarcane bagasse sponge gourd fibers of Brazilian origin are presented. Chemical compositions of the three fibers are found to be different than those reported earlier. X-ray diffraction patterns of these three fibers exhibit mainly cellulose type I structure with the crystallinity indices of 39%, 48% and 50% respectively for these fibers. Morphological studies of the fibers revealed different sizes and arrangement of cells. Thermal stability of all the fibers is found to be around 200°C. Decomposition of both cellulose and hemicelluloses in the fibers takes place at 300°C and above, while the degradation of fibers takes place above 400°C. These data may help finding new uses for these fibers.","container-title":"Industrial Crops and Products","DOI":"10.1016/j.indcrop.2009.07.013","ISSN":"0926-6690","issue":"3","journalAbbreviation":"Industrial Crops and Products","language":"en","page":"407-415","source":"ScienceDirect","title":"Characterization of banana, sugarcane bagasse and sponge gourd fibers of Brazil","volume":"30","author":[{"family":"Guimarães","given":"J. L."},{"family":"Frollini","given":"E."},{"family":"Silva","given":"C. G.","non-dropping-particle":"da"},{"family":"Wypych","given":"F."},{"family":"Satyanarayana","given":"K. G."}],"issued":{"date-parts":[["2009",11,1]]}}}],"schema":"https://github.com/citation-style-language/schema/raw/master/csl-citation.json"} </w:instrText>
      </w:r>
      <w:r>
        <w:rPr>
          <w:rFonts w:asciiTheme="majorBidi" w:hAnsiTheme="majorBidi" w:cstheme="majorBidi"/>
          <w:szCs w:val="22"/>
          <w:lang w:val="fr-FR"/>
        </w:rPr>
        <w:fldChar w:fldCharType="separate"/>
      </w:r>
      <w:r>
        <w:rPr>
          <w:rFonts w:asciiTheme="majorBidi" w:hAnsiTheme="majorBidi" w:cstheme="majorBidi"/>
          <w:szCs w:val="22"/>
          <w:lang w:val="fr-FR"/>
        </w:rPr>
        <w:t>[10]</w:t>
      </w:r>
      <w:r>
        <w:rPr>
          <w:rFonts w:asciiTheme="majorBidi" w:hAnsiTheme="majorBidi" w:cstheme="majorBidi"/>
          <w:szCs w:val="22"/>
          <w:lang w:val="fr-FR"/>
        </w:rPr>
        <w:fldChar w:fldCharType="end"/>
      </w:r>
      <w:r>
        <w:rPr>
          <w:rFonts w:asciiTheme="majorBidi" w:hAnsiTheme="majorBidi" w:cstheme="majorBidi"/>
          <w:szCs w:val="22"/>
          <w:lang w:val="fr-FR"/>
        </w:rPr>
        <w:t>; Deepa et al.</w:t>
      </w:r>
      <w:r>
        <w:rPr>
          <w:rFonts w:asciiTheme="majorBidi" w:hAnsiTheme="majorBidi" w:cstheme="majorBidi"/>
          <w:szCs w:val="22"/>
          <w:lang w:val="fr-FR"/>
        </w:rPr>
        <w:fldChar w:fldCharType="begin"/>
      </w:r>
      <w:r>
        <w:rPr>
          <w:rFonts w:asciiTheme="majorBidi" w:hAnsiTheme="majorBidi" w:cstheme="majorBidi"/>
          <w:szCs w:val="22"/>
          <w:lang w:val="fr-FR"/>
        </w:rPr>
        <w:instrText xml:space="preserve"> ADDIN ZOTERO_ITEM CSL_CITATION {"citationID":"aoBlYfN1","properties":{"formattedCitation":"[11]","plainCitation":"[11]","noteIndex":0},"citationItems":[{"id":19,"uris":["http://zotero.org/users/local/6dxWyXsF/items/G2A8GG9L"],"itemData":{"id":19,"type":"article-journal","container-title":"Bioresource Technology","DOI":"10.1016/j.biortech.2010.09.030","ISSN":"09608524","issue":"2","journalAbbreviation":"Bioresource Technology","language":"en","page":"1988-1997","source":"DOI.org (Crossref)","title":"Structure, morphology and thermal characteristics of banana nano fibers obtained by steam explosion","volume":"102","author":[{"family":"Deepa","given":"B."},{"family":"Abraham","given":"Eldho"},{"family":"Cherian","given":"Bibin Mathew"},{"family":"Bismarck","given":"Alexander"},{"family":"Blaker","given":"Jonny J."},{"family":"Pothan","given":"Laly A."},{"family":"Leao","given":"Alcides Lopes"},{"family":"Souza","given":"Sivoney Ferreira","non-dropping-particle":"de"},{"family":"Kottaisamy","given":"M."}],"issued":{"date-parts":[["2011",1]]}}}],"schema":"https://github.com/citation-style-language/schema/raw/master/csl-citation.json"} </w:instrText>
      </w:r>
      <w:r>
        <w:rPr>
          <w:rFonts w:asciiTheme="majorBidi" w:hAnsiTheme="majorBidi" w:cstheme="majorBidi"/>
          <w:szCs w:val="22"/>
          <w:lang w:val="fr-FR"/>
        </w:rPr>
        <w:fldChar w:fldCharType="separate"/>
      </w:r>
      <w:r>
        <w:rPr>
          <w:rFonts w:asciiTheme="majorBidi" w:hAnsiTheme="majorBidi" w:cstheme="majorBidi"/>
          <w:szCs w:val="22"/>
          <w:lang w:val="fr-FR"/>
        </w:rPr>
        <w:t>[11]</w:t>
      </w:r>
      <w:r>
        <w:rPr>
          <w:rFonts w:asciiTheme="majorBidi" w:hAnsiTheme="majorBidi" w:cstheme="majorBidi"/>
          <w:szCs w:val="22"/>
          <w:lang w:val="fr-FR"/>
        </w:rPr>
        <w:fldChar w:fldCharType="end"/>
      </w:r>
      <w:r>
        <w:rPr>
          <w:rFonts w:asciiTheme="majorBidi" w:hAnsiTheme="majorBidi" w:cstheme="majorBidi"/>
          <w:szCs w:val="22"/>
          <w:lang w:val="fr-FR"/>
        </w:rPr>
        <w:t>; Milani et al.</w:t>
      </w:r>
      <w:r>
        <w:rPr>
          <w:rFonts w:asciiTheme="majorBidi" w:hAnsiTheme="majorBidi" w:cstheme="majorBidi"/>
          <w:szCs w:val="22"/>
          <w:lang w:val="fr-FR"/>
        </w:rPr>
        <w:fldChar w:fldCharType="begin"/>
      </w:r>
      <w:r>
        <w:rPr>
          <w:rFonts w:asciiTheme="majorBidi" w:hAnsiTheme="majorBidi" w:cstheme="majorBidi"/>
          <w:szCs w:val="22"/>
          <w:lang w:val="fr-FR"/>
        </w:rPr>
        <w:instrText xml:space="preserve"> ADDIN ZOTERO_ITEM CSL_CITATION {"citationID":"V1KFScnt","properties":{"formattedCitation":"[12]","plainCitation":"[12]","noteIndex":0},"citationItems":[{"id":11,"uris":["http://zotero.org/users/local/6dxWyXsF/items/EFPY9EUS"],"itemData":{"id":11,"type":"article-journal","container-title":"Journal of Natural Fibers","DOI":"10.1080/15440478.2015.1029195","ISSN":"1544-0478, 1544-046X","issue":"3","journalAbbreviation":"Journal of Natural Fibers","language":"en","page":"332-342","source":"DOI.org (Crossref)","title":"Study the Structure, Morphology, and Thermal Behavior of Banana Fiber and Its Charcoal Derivative from Selected Banana Varieties","volume":"13","author":[{"family":"Milani","given":"M. D. Y."},{"family":"Samarawickrama","given":"D. S."},{"family":"Dharmasiri","given":"G. P. C. A."},{"family":"Kottegoda","given":"I. R. M."}],"issued":{"date-parts":[["2016",5,3]]}}}],"schema":"https://github.com/citation-style-language/schema/raw/master/csl-citation.json"} </w:instrText>
      </w:r>
      <w:r>
        <w:rPr>
          <w:rFonts w:asciiTheme="majorBidi" w:hAnsiTheme="majorBidi" w:cstheme="majorBidi"/>
          <w:szCs w:val="22"/>
          <w:lang w:val="fr-FR"/>
        </w:rPr>
        <w:fldChar w:fldCharType="separate"/>
      </w:r>
      <w:r>
        <w:rPr>
          <w:rFonts w:asciiTheme="majorBidi" w:hAnsiTheme="majorBidi" w:cstheme="majorBidi"/>
          <w:szCs w:val="22"/>
          <w:lang w:val="fr-FR"/>
        </w:rPr>
        <w:t>[12]</w:t>
      </w:r>
      <w:r>
        <w:rPr>
          <w:rFonts w:asciiTheme="majorBidi" w:hAnsiTheme="majorBidi" w:cstheme="majorBidi"/>
          <w:szCs w:val="22"/>
          <w:lang w:val="fr-FR"/>
        </w:rPr>
        <w:fldChar w:fldCharType="end"/>
      </w:r>
      <w:r>
        <w:rPr>
          <w:rFonts w:asciiTheme="majorBidi" w:hAnsiTheme="majorBidi" w:cstheme="majorBidi"/>
          <w:szCs w:val="22"/>
          <w:lang w:val="fr-FR"/>
        </w:rPr>
        <w:t>; Bilba et al.</w:t>
      </w:r>
      <w:r>
        <w:rPr>
          <w:rFonts w:asciiTheme="majorBidi" w:hAnsiTheme="majorBidi" w:cstheme="majorBidi"/>
          <w:szCs w:val="22"/>
          <w:lang w:val="fr-FR"/>
        </w:rPr>
        <w:fldChar w:fldCharType="begin"/>
      </w:r>
      <w:r>
        <w:rPr>
          <w:rFonts w:asciiTheme="majorBidi" w:hAnsiTheme="majorBidi" w:cstheme="majorBidi"/>
          <w:szCs w:val="22"/>
          <w:lang w:val="fr-FR"/>
        </w:rPr>
        <w:instrText xml:space="preserve"> ADDIN ZOTERO_ITEM CSL_CITATION {"citationID":"gLZ7wK80","properties":{"formattedCitation":"[13]","plainCitation":"[13]","noteIndex":0},"citationItems":[{"id":17,"uris":["http://zotero.org/users/local/6dxWyXsF/items/B6RT26BN"],"itemData":{"id":17,"type":"article-journal","container-title":"Bioresource Technology","DOI":"10.1016/j.biortech.2005.11.030","ISSN":"09608524","issue":"1","journalAbbreviation":"Bioresource Technology","language":"en","page":"58-68","source":"DOI.org (Crossref)","title":"Study of banana and coconut fibersBotanical composition, thermal degradation and textural observations","volume":"98","author":[{"family":"Bilba","given":"K"},{"family":"Arsene","given":"M"},{"family":"Ouensanga","given":"A"}],"issued":{"date-parts":[["2007",1]]}}}],"schema":"https://github.com/citation-style-language/schema/raw/master/csl-citation.json"} </w:instrText>
      </w:r>
      <w:r>
        <w:rPr>
          <w:rFonts w:asciiTheme="majorBidi" w:hAnsiTheme="majorBidi" w:cstheme="majorBidi"/>
          <w:szCs w:val="22"/>
          <w:lang w:val="fr-FR"/>
        </w:rPr>
        <w:fldChar w:fldCharType="separate"/>
      </w:r>
      <w:r>
        <w:rPr>
          <w:rFonts w:asciiTheme="majorBidi" w:hAnsiTheme="majorBidi" w:cstheme="majorBidi"/>
          <w:szCs w:val="22"/>
        </w:rPr>
        <w:t>[13]</w:t>
      </w:r>
      <w:r>
        <w:rPr>
          <w:rFonts w:asciiTheme="majorBidi" w:hAnsiTheme="majorBidi" w:cstheme="majorBidi"/>
          <w:szCs w:val="22"/>
          <w:lang w:val="fr-FR"/>
        </w:rPr>
        <w:fldChar w:fldCharType="end"/>
      </w:r>
      <w:r>
        <w:rPr>
          <w:rFonts w:asciiTheme="majorBidi" w:hAnsiTheme="majorBidi" w:cstheme="majorBidi"/>
          <w:szCs w:val="22"/>
        </w:rPr>
        <w:t>; Akinyemi et al.</w:t>
      </w:r>
      <w:r>
        <w:rPr>
          <w:rFonts w:asciiTheme="majorBidi" w:hAnsiTheme="majorBidi" w:cstheme="majorBidi"/>
          <w:szCs w:val="22"/>
        </w:rPr>
        <w:fldChar w:fldCharType="begin"/>
      </w:r>
      <w:r>
        <w:rPr>
          <w:rFonts w:asciiTheme="majorBidi" w:hAnsiTheme="majorBidi" w:cstheme="majorBidi"/>
          <w:szCs w:val="22"/>
        </w:rPr>
        <w:instrText xml:space="preserve"> ADDIN ZOTERO_ITEM CSL_CITATION {"citationID":"0axzXkRz","properties":{"formattedCitation":"[14]","plainCitation":"[14]","noteIndex":0},"citationItems":[{"id":80,"uris":["http://zotero.org/users/local/6dxWyXsF/items/K5KAI3VP"],"itemData":{"id":80,"type":"article-journal","abstract":"Many plant wastes have been generated from agriculture for years and as the current global drive towards a green-economy continues, more agro-based wastes will be generated in the future. Some of these wastes are being used presently as a form of renewable energy and result into ashes which are sent to landﬁlls. However, previous studies have shown that ashes could be used as cement replacement while others considered the use of these agricultural wastes from plants as ﬁber reinforcement in cement appli-cations. In this study, an environment friendly solution was provided to replace cement with wood bot-tom ashes at 10, 15, 20 and 25% levels and modify the mortars produced with styrene butadiene polymers for improved strength. Also, as a way of providing sustainable path towards utilization of wastes from plant ﬁbers, banana ﬁbers were treated with alkaline solution and used to reinforce the polymer modiﬁed cement mortars. The developed cement composites were subjected to mechanical tests, microstructural, elemental, functional group and thermal conductivity analyses. It is realistic to conclude that optimum performance of the composite can be obtained when cement is replaced by up to 10% of wood bottom ash, 1.5% of banana ﬁber content and of 0.3% of styrene butadiene polymer emulsion The composite developed provided good thermal insulation properties and could be used in some selected cement based applications.","container-title":"Construction and Building Materials","DOI":"10.1016/j.conbuildmat.2020.118041","ISSN":"0950-0618","journalAbbreviation":"Construction and Building Materials","language":"en","page":"118041","source":"ScienceDirect","title":"Development of banana fibers and wood bottom ash modified cement mortars","volume":"241","author":[{"family":"Akinyemi","given":"Banjo Ayobami"},{"family":"Dai","given":"Chunping"}],"issued":{"date-parts":[["2020",4,30]]}}}],"schema":"https://github.com/citation-style-language/schema/raw/master/csl-citation.json"} </w:instrText>
      </w:r>
      <w:r>
        <w:rPr>
          <w:rFonts w:asciiTheme="majorBidi" w:hAnsiTheme="majorBidi" w:cstheme="majorBidi"/>
          <w:szCs w:val="22"/>
        </w:rPr>
        <w:fldChar w:fldCharType="separate"/>
      </w:r>
      <w:r>
        <w:rPr>
          <w:rFonts w:asciiTheme="majorBidi" w:hAnsiTheme="majorBidi" w:cstheme="majorBidi"/>
          <w:szCs w:val="22"/>
        </w:rPr>
        <w:t>[14]</w:t>
      </w:r>
      <w:r>
        <w:rPr>
          <w:rFonts w:asciiTheme="majorBidi" w:hAnsiTheme="majorBidi" w:cstheme="majorBidi"/>
          <w:szCs w:val="22"/>
        </w:rPr>
        <w:fldChar w:fldCharType="end"/>
      </w:r>
      <w:r>
        <w:rPr>
          <w:rFonts w:asciiTheme="majorBidi" w:hAnsiTheme="majorBidi" w:cstheme="majorBidi"/>
          <w:szCs w:val="22"/>
        </w:rPr>
        <w:t>.</w:t>
      </w:r>
    </w:p>
    <w:p w14:paraId="49A7AC6F" w14:textId="77777777" w:rsidR="00FC0312" w:rsidRDefault="00000000">
      <w:pPr>
        <w:ind w:firstLineChars="200" w:firstLine="440"/>
        <w:rPr>
          <w:rFonts w:asciiTheme="majorBidi" w:hAnsiTheme="majorBidi" w:cstheme="majorBidi"/>
          <w:szCs w:val="22"/>
        </w:rPr>
      </w:pPr>
      <w:r>
        <w:rPr>
          <w:rFonts w:asciiTheme="majorBidi" w:hAnsiTheme="majorBidi" w:cstheme="majorBidi"/>
          <w:szCs w:val="22"/>
        </w:rPr>
        <w:t xml:space="preserve">Few studies have treated the recycling of banana fibers as an additive in construction materials as the other ecological additives cited above. Given the availability of this material in our country, its thermal and mechanical potential prompted us to investigate the possibility of solving pollution problems linked to the way in which our farmers dispose of banana trunk waste and recycle it in construction for cement or earth composites. </w:t>
      </w:r>
      <w:proofErr w:type="gramStart"/>
      <w:r>
        <w:rPr>
          <w:rFonts w:asciiTheme="majorBidi" w:hAnsiTheme="majorBidi" w:cstheme="majorBidi"/>
          <w:szCs w:val="22"/>
        </w:rPr>
        <w:t>The majority of</w:t>
      </w:r>
      <w:proofErr w:type="gramEnd"/>
      <w:r>
        <w:rPr>
          <w:rFonts w:asciiTheme="majorBidi" w:hAnsiTheme="majorBidi" w:cstheme="majorBidi"/>
          <w:szCs w:val="22"/>
        </w:rPr>
        <w:t xml:space="preserve"> studies have focused on the thermal and mechanical potential of banana fiber. They studied their morphological structure, or their thermal degradation with increasing temperature, in comparison with other plant additives.</w:t>
      </w:r>
    </w:p>
    <w:p w14:paraId="408EF192" w14:textId="77777777" w:rsidR="00FC0312" w:rsidRDefault="00000000">
      <w:pPr>
        <w:ind w:firstLineChars="200" w:firstLine="440"/>
        <w:rPr>
          <w:rFonts w:asciiTheme="majorBidi" w:hAnsiTheme="majorBidi" w:cstheme="majorBidi"/>
          <w:szCs w:val="22"/>
        </w:rPr>
      </w:pPr>
      <w:r>
        <w:rPr>
          <w:rFonts w:asciiTheme="majorBidi" w:hAnsiTheme="majorBidi" w:cstheme="majorBidi"/>
          <w:szCs w:val="22"/>
        </w:rPr>
        <w:t>Guimarães et al.</w:t>
      </w:r>
      <w:r>
        <w:rPr>
          <w:rFonts w:asciiTheme="majorBidi" w:hAnsiTheme="majorBidi" w:cstheme="majorBidi"/>
          <w:szCs w:val="22"/>
        </w:rPr>
        <w:fldChar w:fldCharType="begin"/>
      </w:r>
      <w:r>
        <w:rPr>
          <w:rFonts w:asciiTheme="majorBidi" w:hAnsiTheme="majorBidi" w:cstheme="majorBidi"/>
          <w:szCs w:val="22"/>
        </w:rPr>
        <w:instrText xml:space="preserve"> ADDIN ZOTERO_ITEM CSL_CITATION {"citationID":"nSgVEMBT","properties":{"formattedCitation":"[10]","plainCitation":"[10]","noteIndex":0},"citationItems":[{"id":42,"uris":["http://zotero.org/users/local/6dxWyXsF/items/6LRDA4A9"],"itemData":{"id":42,"type":"article-journal","abstract":"In recent times, increasing attention has been paid to the use of renewable resources particularly of plant origin keeping in view the ecological concerns, renewability and many governments passing laws for the use of such materials. On the other hand, despite abundant availability of lignocellulosic materials in Brazil, very few attempts have been made about their utilization, probably due to lack of sufficient structure/property data. Systematic studies to know their properties and morphology may bridge this gap while leading to value addition to these natural materials. Chemical composition, X-ray powder diffraction, and morphological studies and thermal behavior aspects in respect of banana, sugarcane bagasse sponge gourd fibers of Brazilian origin are presented. Chemical compositions of the three fibers are found to be different than those reported earlier. X-ray diffraction patterns of these three fibers exhibit mainly cellulose type I structure with the crystallinity indices of 39%, 48% and 50% respectively for these fibers. Morphological studies of the fibers revealed different sizes and arrangement of cells. Thermal stability of all the fibers is found to be around 200°C. Decomposition of both cellulose and hemicelluloses in the fibers takes place at 300°C and above, while the degradation of fibers takes place above 400°C. These data may help finding new uses for these fibers.","container-title":"Industrial Crops and Products","DOI":"10.1016/j.indcrop.2009.07.013","ISSN":"0926-6690","issue":"3","journalAbbreviation":"Industrial Crops and Products","language":"en","page":"407-415","source":"ScienceDirect","title":"Characterization of banana, sugarcane bagasse and sponge gourd fibers of Brazil","volume":"30","author":[{"family":"Guimarães","given":"J. L."},{"family":"Frollini","given":"E."},{"family":"Silva","given":"C. G.","non-dropping-particle":"da"},{"family":"Wypych","given":"F."},{"family":"Satyanarayana","given":"K. G."}],"issued":{"date-parts":[["2009",11,1]]}}}],"schema":"https://github.com/citation-style-language/schema/raw/master/csl-citation.json"} </w:instrText>
      </w:r>
      <w:r>
        <w:rPr>
          <w:rFonts w:asciiTheme="majorBidi" w:hAnsiTheme="majorBidi" w:cstheme="majorBidi"/>
          <w:szCs w:val="22"/>
        </w:rPr>
        <w:fldChar w:fldCharType="separate"/>
      </w:r>
      <w:r>
        <w:rPr>
          <w:rFonts w:asciiTheme="majorBidi" w:hAnsiTheme="majorBidi" w:cstheme="majorBidi"/>
          <w:szCs w:val="22"/>
        </w:rPr>
        <w:t>[10]</w:t>
      </w:r>
      <w:r>
        <w:rPr>
          <w:rFonts w:asciiTheme="majorBidi" w:hAnsiTheme="majorBidi" w:cstheme="majorBidi"/>
          <w:szCs w:val="22"/>
        </w:rPr>
        <w:fldChar w:fldCharType="end"/>
      </w:r>
      <w:r>
        <w:rPr>
          <w:rFonts w:asciiTheme="majorBidi" w:hAnsiTheme="majorBidi" w:cstheme="majorBidi"/>
          <w:szCs w:val="22"/>
        </w:rPr>
        <w:t xml:space="preserve">, aim to study the possibility of recycling lignocellulose materials available in Brazil by investigating their potential, their thermal properties, their microstructure, and their morphology. Three materials, such as banana fibers, sugarcane bagasse, and sponge gourd, were compared </w:t>
      </w:r>
      <w:proofErr w:type="gramStart"/>
      <w:r>
        <w:rPr>
          <w:rFonts w:asciiTheme="majorBidi" w:hAnsiTheme="majorBidi" w:cstheme="majorBidi"/>
          <w:szCs w:val="22"/>
        </w:rPr>
        <w:t>in order to</w:t>
      </w:r>
      <w:proofErr w:type="gramEnd"/>
      <w:r>
        <w:rPr>
          <w:rFonts w:asciiTheme="majorBidi" w:hAnsiTheme="majorBidi" w:cstheme="majorBidi"/>
          <w:szCs w:val="22"/>
        </w:rPr>
        <w:t xml:space="preserve"> define the best additives. The results conclude that the three vegetal fibers have a primary microstructure of cellulose type I, while the crystallinity index does not exceed 50%. The thermal stability of all fibers is about 200 °C. The decomposition of this fiber appears at 300°C, while total degradation occurs at 400°C.</w:t>
      </w:r>
    </w:p>
    <w:p w14:paraId="46D6404F" w14:textId="77777777" w:rsidR="00FC0312" w:rsidRDefault="00000000">
      <w:pPr>
        <w:ind w:firstLineChars="200" w:firstLine="440"/>
        <w:rPr>
          <w:rFonts w:asciiTheme="majorBidi" w:hAnsiTheme="majorBidi" w:cstheme="majorBidi"/>
          <w:szCs w:val="22"/>
        </w:rPr>
      </w:pPr>
      <w:r>
        <w:rPr>
          <w:rFonts w:asciiTheme="majorBidi" w:hAnsiTheme="majorBidi" w:cstheme="majorBidi"/>
          <w:szCs w:val="22"/>
        </w:rPr>
        <w:t>Deepa et al.</w:t>
      </w:r>
      <w:r>
        <w:rPr>
          <w:rFonts w:asciiTheme="majorBidi" w:hAnsiTheme="majorBidi" w:cstheme="majorBidi"/>
          <w:szCs w:val="22"/>
        </w:rPr>
        <w:fldChar w:fldCharType="begin"/>
      </w:r>
      <w:r>
        <w:rPr>
          <w:rFonts w:asciiTheme="majorBidi" w:hAnsiTheme="majorBidi" w:cstheme="majorBidi"/>
          <w:szCs w:val="22"/>
        </w:rPr>
        <w:instrText xml:space="preserve"> ADDIN ZOTERO_ITEM CSL_CITATION {"citationID":"FaxnPWlk","properties":{"formattedCitation":"[11]","plainCitation":"[11]","noteIndex":0},"citationItems":[{"id":19,"uris":["http://zotero.org/users/local/6dxWyXsF/items/G2A8GG9L"],"itemData":{"id":19,"type":"article-journal","container-title":"Bioresource Technology","DOI":"10.1016/j.biortech.2010.09.030","ISSN":"09608524","issue":"2","journalAbbreviation":"Bioresource Technology","language":"en","page":"1988-1997","source":"DOI.org (Crossref)","title":"Structure, morphology and thermal characteristics of banana nano fibers obtained by steam explosion","volume":"102","author":[{"family":"Deepa","given":"B."},{"family":"Abraham","given":"Eldho"},{"family":"Cherian","given":"Bibin Mathew"},{"family":"Bismarck","given":"Alexander"},{"family":"Blaker","given":"Jonny J."},{"family":"Pothan","given":"Laly A."},{"family":"Leao","given":"Alcides Lopes"},{"family":"Souza","given":"Sivoney Ferreira","non-dropping-particle":"de"},{"family":"Kottaisamy","given":"M."}],"issued":{"date-parts":[["2011",1]]}}}],"schema":"https://github.com/citation-style-language/schema/raw/master/csl-citation.json"} </w:instrText>
      </w:r>
      <w:r>
        <w:rPr>
          <w:rFonts w:asciiTheme="majorBidi" w:hAnsiTheme="majorBidi" w:cstheme="majorBidi"/>
          <w:szCs w:val="22"/>
        </w:rPr>
        <w:fldChar w:fldCharType="separate"/>
      </w:r>
      <w:r>
        <w:rPr>
          <w:rFonts w:asciiTheme="majorBidi" w:hAnsiTheme="majorBidi" w:cstheme="majorBidi"/>
          <w:szCs w:val="22"/>
        </w:rPr>
        <w:t>[11]</w:t>
      </w:r>
      <w:r>
        <w:rPr>
          <w:rFonts w:asciiTheme="majorBidi" w:hAnsiTheme="majorBidi" w:cstheme="majorBidi"/>
          <w:szCs w:val="22"/>
        </w:rPr>
        <w:fldChar w:fldCharType="end"/>
      </w:r>
      <w:r>
        <w:rPr>
          <w:rFonts w:asciiTheme="majorBidi" w:hAnsiTheme="majorBidi" w:cstheme="majorBidi"/>
          <w:szCs w:val="22"/>
        </w:rPr>
        <w:t>,studied the steam explosion technique. The author extracted cellulose nanofiber from banana fibers to characterize its physical and chemical properties, microstructure, and thermal conductivity. The TGA and DSC results show that the treatment impacts the improvement of these thermal properties.</w:t>
      </w:r>
    </w:p>
    <w:p w14:paraId="246E0179" w14:textId="77777777" w:rsidR="00FC0312" w:rsidRDefault="00000000">
      <w:pPr>
        <w:ind w:firstLineChars="200" w:firstLine="440"/>
        <w:rPr>
          <w:rFonts w:asciiTheme="majorBidi" w:hAnsiTheme="majorBidi" w:cstheme="majorBidi"/>
          <w:szCs w:val="22"/>
        </w:rPr>
      </w:pPr>
      <w:r>
        <w:rPr>
          <w:rFonts w:asciiTheme="majorBidi" w:hAnsiTheme="majorBidi" w:cstheme="majorBidi"/>
          <w:szCs w:val="22"/>
        </w:rPr>
        <w:t>Milani et al.</w:t>
      </w:r>
      <w:r>
        <w:rPr>
          <w:rFonts w:asciiTheme="majorBidi" w:hAnsiTheme="majorBidi" w:cstheme="majorBidi"/>
          <w:szCs w:val="22"/>
        </w:rPr>
        <w:fldChar w:fldCharType="begin"/>
      </w:r>
      <w:r>
        <w:rPr>
          <w:rFonts w:asciiTheme="majorBidi" w:hAnsiTheme="majorBidi" w:cstheme="majorBidi"/>
          <w:szCs w:val="22"/>
        </w:rPr>
        <w:instrText xml:space="preserve"> ADDIN ZOTERO_ITEM CSL_CITATION {"citationID":"98AT7E1f","properties":{"formattedCitation":"[12]","plainCitation":"[12]","noteIndex":0},"citationItems":[{"id":11,"uris":["http://zotero.org/users/local/6dxWyXsF/items/EFPY9EUS"],"itemData":{"id":11,"type":"article-journal","container-title":"Journal of Natural Fibers","DOI":"10.1080/15440478.2015.1029195","ISSN":"1544-0478, 1544-046X","issue":"3","journalAbbreviation":"Journal of Natural Fibers","language":"en","page":"332-342","source":"DOI.org (Crossref)","title":"Study the Structure, Morphology, and Thermal Behavior of Banana Fiber and Its Charcoal Derivative from Selected Banana Varieties","volume":"13","author":[{"family":"Milani","given":"M. D. Y."},{"family":"Samarawickrama","given":"D. S."},{"family":"Dharmasiri","given":"G. P. C. A."},{"family":"Kottegoda","given":"I. R. M."}],"issued":{"date-parts":[["2016",5,3]]}}}],"schema":"https://github.com/citation-style-language/schema/raw/master/csl-citation.json"} </w:instrText>
      </w:r>
      <w:r>
        <w:rPr>
          <w:rFonts w:asciiTheme="majorBidi" w:hAnsiTheme="majorBidi" w:cstheme="majorBidi"/>
          <w:szCs w:val="22"/>
        </w:rPr>
        <w:fldChar w:fldCharType="separate"/>
      </w:r>
      <w:r>
        <w:rPr>
          <w:rFonts w:asciiTheme="majorBidi" w:hAnsiTheme="majorBidi" w:cstheme="majorBidi"/>
          <w:szCs w:val="22"/>
        </w:rPr>
        <w:t>[12]</w:t>
      </w:r>
      <w:r>
        <w:rPr>
          <w:rFonts w:asciiTheme="majorBidi" w:hAnsiTheme="majorBidi" w:cstheme="majorBidi"/>
          <w:szCs w:val="22"/>
        </w:rPr>
        <w:fldChar w:fldCharType="end"/>
      </w:r>
      <w:r>
        <w:rPr>
          <w:rFonts w:asciiTheme="majorBidi" w:hAnsiTheme="majorBidi" w:cstheme="majorBidi"/>
          <w:szCs w:val="22"/>
        </w:rPr>
        <w:t xml:space="preserve">, characterized several banana fiber varieties extracted from Sri Lanka using XRD, FTIR, SEM, and DSC methods. With the aim of using a mixture of banana fiber varieties to prepare economical charcoal from banana fibers, the charcoal prepared was also characterized by XRD, FTIR, and SEM. The results showed that charcoal from banana fibers is not dependent on fiber variety, implying that the collection and handling of banana waste becomes easy for commercial application. </w:t>
      </w:r>
    </w:p>
    <w:p w14:paraId="2B3B5294" w14:textId="77777777" w:rsidR="00FC0312" w:rsidRDefault="00000000">
      <w:pPr>
        <w:ind w:firstLineChars="200" w:firstLine="440"/>
        <w:rPr>
          <w:rFonts w:asciiTheme="majorBidi" w:hAnsiTheme="majorBidi" w:cstheme="majorBidi"/>
          <w:szCs w:val="22"/>
        </w:rPr>
      </w:pPr>
      <w:proofErr w:type="spellStart"/>
      <w:r>
        <w:rPr>
          <w:rFonts w:asciiTheme="majorBidi" w:hAnsiTheme="majorBidi" w:cstheme="majorBidi"/>
          <w:szCs w:val="22"/>
        </w:rPr>
        <w:t>Bilba</w:t>
      </w:r>
      <w:proofErr w:type="spellEnd"/>
      <w:r>
        <w:rPr>
          <w:rFonts w:asciiTheme="majorBidi" w:hAnsiTheme="majorBidi" w:cstheme="majorBidi"/>
          <w:szCs w:val="22"/>
        </w:rPr>
        <w:t xml:space="preserve"> et al.</w:t>
      </w:r>
      <w:r>
        <w:rPr>
          <w:rFonts w:asciiTheme="majorBidi" w:hAnsiTheme="majorBidi" w:cstheme="majorBidi"/>
          <w:szCs w:val="22"/>
        </w:rPr>
        <w:fldChar w:fldCharType="begin"/>
      </w:r>
      <w:r>
        <w:rPr>
          <w:rFonts w:asciiTheme="majorBidi" w:hAnsiTheme="majorBidi" w:cstheme="majorBidi"/>
          <w:szCs w:val="22"/>
        </w:rPr>
        <w:instrText xml:space="preserve"> ADDIN ZOTERO_ITEM CSL_CITATION {"citationID":"FHv756ZR","properties":{"formattedCitation":"[13]","plainCitation":"[13]","noteIndex":0},"citationItems":[{"id":17,"uris":["http://zotero.org/users/local/6dxWyXsF/items/B6RT26BN"],"itemData":{"id":17,"type":"article-journal","container-title":"Bioresource Technology","DOI":"10.1016/j.biortech.2005.11.030","ISSN":"09608524","issue":"1","journalAbbreviation":"Bioresource Technology","language":"en","page":"58-68","source":"DOI.org (Crossref)","title":"Study of banana and coconut fibersBotanical composition, thermal degradation and textural observations","volume":"98","author":[{"family":"Bilba","given":"K"},{"family":"Arsene","given":"M"},{"family":"Ouensanga","given":"A"}],"issued":{"date-parts":[["2007",1]]}}}],"schema":"https://github.com/citation-style-language/schema/raw/master/csl-citation.json"} </w:instrText>
      </w:r>
      <w:r>
        <w:rPr>
          <w:rFonts w:asciiTheme="majorBidi" w:hAnsiTheme="majorBidi" w:cstheme="majorBidi"/>
          <w:szCs w:val="22"/>
        </w:rPr>
        <w:fldChar w:fldCharType="separate"/>
      </w:r>
      <w:r>
        <w:rPr>
          <w:rFonts w:asciiTheme="majorBidi" w:hAnsiTheme="majorBidi" w:cstheme="majorBidi"/>
          <w:szCs w:val="22"/>
        </w:rPr>
        <w:t>[13]</w:t>
      </w:r>
      <w:r>
        <w:rPr>
          <w:rFonts w:asciiTheme="majorBidi" w:hAnsiTheme="majorBidi" w:cstheme="majorBidi"/>
          <w:szCs w:val="22"/>
        </w:rPr>
        <w:fldChar w:fldCharType="end"/>
      </w:r>
      <w:r>
        <w:rPr>
          <w:rFonts w:asciiTheme="majorBidi" w:hAnsiTheme="majorBidi" w:cstheme="majorBidi"/>
          <w:szCs w:val="22"/>
        </w:rPr>
        <w:t xml:space="preserve">, focused on botanical composition and its relationship with extraction location, for which four banana and coconut fibers from various tree locations were extracted. The degradation analysis of these fibers is performed by applying a nitrogen flux at a temperature of 200°C to 700°C. The residues of these fibers are analyzed by a Fourier-transformation infrared spectroscopy test and visualized under a scanning microscope. The results allow us to validate the intrinsic relationship between the location of the fiber extraction in the tree, its botanical and chemical composition, and its impact on the rapid decomposition of the banana fiber compared to the coconut fiber.  </w:t>
      </w:r>
    </w:p>
    <w:p w14:paraId="1DDBC685" w14:textId="77777777" w:rsidR="00FC0312" w:rsidRDefault="00000000">
      <w:pPr>
        <w:ind w:firstLineChars="200" w:firstLine="440"/>
        <w:rPr>
          <w:rFonts w:asciiTheme="majorBidi" w:hAnsiTheme="majorBidi" w:cstheme="majorBidi"/>
          <w:szCs w:val="22"/>
        </w:rPr>
      </w:pPr>
      <w:r>
        <w:rPr>
          <w:rFonts w:asciiTheme="majorBidi" w:hAnsiTheme="majorBidi" w:cstheme="majorBidi"/>
          <w:szCs w:val="22"/>
        </w:rPr>
        <w:t>Akinyemi et al.</w:t>
      </w:r>
      <w:r>
        <w:rPr>
          <w:rFonts w:asciiTheme="majorBidi" w:hAnsiTheme="majorBidi" w:cstheme="majorBidi"/>
          <w:szCs w:val="22"/>
        </w:rPr>
        <w:fldChar w:fldCharType="begin"/>
      </w:r>
      <w:r>
        <w:rPr>
          <w:rFonts w:asciiTheme="majorBidi" w:hAnsiTheme="majorBidi" w:cstheme="majorBidi"/>
          <w:szCs w:val="22"/>
        </w:rPr>
        <w:instrText xml:space="preserve"> ADDIN ZOTERO_ITEM CSL_CITATION {"citationID":"1h1dHPus","properties":{"formattedCitation":"[14]","plainCitation":"[14]","noteIndex":0},"citationItems":[{"id":80,"uris":["http://zotero.org/users/local/6dxWyXsF/items/K5KAI3VP"],"itemData":{"id":80,"type":"article-journal","abstract":"Many plant wastes have been generated from agriculture for years and as the current global drive towards a green-economy continues, more agro-based wastes will be generated in the future. Some of these wastes are being used presently as a form of renewable energy and result into ashes which are sent to landﬁlls. However, previous studies have shown that ashes could be used as cement replacement while others considered the use of these agricultural wastes from plants as ﬁber reinforcement in cement appli-cations. In this study, an environment friendly solution was provided to replace cement with wood bot-tom ashes at 10, 15, 20 and 25% levels and modify the mortars produced with styrene butadiene polymers for improved strength. Also, as a way of providing sustainable path towards utilization of wastes from plant ﬁbers, banana ﬁbers were treated with alkaline solution and used to reinforce the polymer modiﬁed cement mortars. The developed cement composites were subjected to mechanical tests, microstructural, elemental, functional group and thermal conductivity analyses. It is realistic to conclude that optimum performance of the composite can be obtained when cement is replaced by up to 10% of wood bottom ash, 1.5% of banana ﬁber content and of 0.3% of styrene butadiene polymer emulsion The composite developed provided good thermal insulation properties and could be used in some selected cement based applications.","container-title":"Construction and Building Materials","DOI":"10.1016/j.conbuildmat.2020.118041","ISSN":"0950-0618","journalAbbreviation":"Construction and Building Materials","language":"en","page":"118041","source":"ScienceDirect","title":"Development of banana fibers and wood bottom ash modified cement mortars","volume":"241","author":[{"family":"Akinyemi","given":"Banjo Ayobami"},{"family":"Dai","given":"Chunping"}],"issued":{"date-parts":[["2020",4,30]]}}}],"schema":"https://github.com/citation-style-language/schema/raw/master/csl-citation.json"} </w:instrText>
      </w:r>
      <w:r>
        <w:rPr>
          <w:rFonts w:asciiTheme="majorBidi" w:hAnsiTheme="majorBidi" w:cstheme="majorBidi"/>
          <w:szCs w:val="22"/>
        </w:rPr>
        <w:fldChar w:fldCharType="separate"/>
      </w:r>
      <w:r>
        <w:rPr>
          <w:rFonts w:asciiTheme="majorBidi" w:hAnsiTheme="majorBidi" w:cstheme="majorBidi"/>
          <w:szCs w:val="22"/>
        </w:rPr>
        <w:t>[14]</w:t>
      </w:r>
      <w:r>
        <w:rPr>
          <w:rFonts w:asciiTheme="majorBidi" w:hAnsiTheme="majorBidi" w:cstheme="majorBidi"/>
          <w:szCs w:val="22"/>
        </w:rPr>
        <w:fldChar w:fldCharType="end"/>
      </w:r>
      <w:r>
        <w:rPr>
          <w:rFonts w:asciiTheme="majorBidi" w:hAnsiTheme="majorBidi" w:cstheme="majorBidi"/>
          <w:szCs w:val="22"/>
        </w:rPr>
        <w:t xml:space="preserve">, proposed the addition of banana fibers after treatment with an alkaline solution as a reinforcement for mortars with a replacement of cement by wood ash and styrene-butadiene polymers to improve strength. The tests of the microstructure, the thermal conductivity, and the mechanical properties have been carried out. The results allow us to note that the optimal cement composite with the principle of replacing cement is of the following proportion: 10% wood ash, 1.5% banana fiber, and 0.3% styrene-butadiene polymer emulsion. </w:t>
      </w:r>
      <w:proofErr w:type="spellStart"/>
      <w:r>
        <w:rPr>
          <w:rFonts w:asciiTheme="majorBidi" w:hAnsiTheme="majorBidi" w:cstheme="majorBidi"/>
          <w:szCs w:val="22"/>
        </w:rPr>
        <w:t>Thanushan</w:t>
      </w:r>
      <w:proofErr w:type="spellEnd"/>
      <w:r>
        <w:rPr>
          <w:rFonts w:asciiTheme="majorBidi" w:hAnsiTheme="majorBidi" w:cstheme="majorBidi"/>
          <w:szCs w:val="22"/>
        </w:rPr>
        <w:t xml:space="preserve"> et </w:t>
      </w:r>
      <w:proofErr w:type="spellStart"/>
      <w:r>
        <w:rPr>
          <w:rFonts w:asciiTheme="majorBidi" w:hAnsiTheme="majorBidi" w:cstheme="majorBidi"/>
          <w:szCs w:val="22"/>
        </w:rPr>
        <w:t>Sathiparan</w:t>
      </w:r>
      <w:proofErr w:type="spellEnd"/>
      <w:r>
        <w:rPr>
          <w:rFonts w:asciiTheme="majorBidi" w:hAnsiTheme="majorBidi" w:cstheme="majorBidi"/>
          <w:szCs w:val="22"/>
        </w:rPr>
        <w:fldChar w:fldCharType="begin"/>
      </w:r>
      <w:r>
        <w:rPr>
          <w:rFonts w:asciiTheme="majorBidi" w:hAnsiTheme="majorBidi" w:cstheme="majorBidi"/>
          <w:szCs w:val="22"/>
        </w:rPr>
        <w:instrText xml:space="preserve"> ADDIN ZOTERO_ITEM CSL_CITATION {"citationID":"ppaZcW36","properties":{"formattedCitation":"[15]","plainCitation":"[15]","noteIndex":0},"citationItems":[{"id":403,"uris":["http://zotero.org/users/local/6dxWyXsF/items/TUMIEKKM"],"itemData":{"id":403,"type":"article-journal","container-title":"Materialia","DOI":"10.1016/j.mtla.2021.101309","ISSN":"25891529","journalAbbreviation":"Materialia","language":"en","page":"101309","source":"DOI.org (Crossref)","title":"Mechanical performance and durability of banana fibre and coconut coir reinforced cement stabilized soil blocks","volume":"21","author":[{"family":"Thanushan","given":"Kirupairaja"},{"family":"Sathiparan","given":"Navaratnarajah"}],"issued":{"date-parts":[["2022",3]]}}}],"schema":"https://github.com/citation-style-language/schema/raw/master/csl-citation.json"} </w:instrText>
      </w:r>
      <w:r>
        <w:rPr>
          <w:rFonts w:asciiTheme="majorBidi" w:hAnsiTheme="majorBidi" w:cstheme="majorBidi"/>
          <w:szCs w:val="22"/>
        </w:rPr>
        <w:fldChar w:fldCharType="separate"/>
      </w:r>
      <w:r>
        <w:rPr>
          <w:rFonts w:asciiTheme="majorBidi" w:hAnsiTheme="majorBidi" w:cstheme="majorBidi"/>
          <w:szCs w:val="22"/>
        </w:rPr>
        <w:t>[15]</w:t>
      </w:r>
      <w:r>
        <w:rPr>
          <w:rFonts w:asciiTheme="majorBidi" w:hAnsiTheme="majorBidi" w:cstheme="majorBidi"/>
          <w:szCs w:val="22"/>
        </w:rPr>
        <w:fldChar w:fldCharType="end"/>
      </w:r>
      <w:r>
        <w:rPr>
          <w:rFonts w:asciiTheme="majorBidi" w:hAnsiTheme="majorBidi" w:cstheme="majorBidi"/>
          <w:szCs w:val="22"/>
        </w:rPr>
        <w:t xml:space="preserve">, focused on the manufacture and comparison of cement-stabilized earth blocks composite behavior with coconut fiber and banana fiber recycling additives. The mechanical properties of the blocks, such as flexion and compression resistance, as well as weather resistance (moist-dry and gel-dough) were given. The results showed that the two fiber reinforcements improved the cement blocks durability against acid and alkaline attacks, </w:t>
      </w:r>
      <w:proofErr w:type="gramStart"/>
      <w:r>
        <w:rPr>
          <w:rFonts w:asciiTheme="majorBidi" w:hAnsiTheme="majorBidi" w:cstheme="majorBidi"/>
          <w:szCs w:val="22"/>
        </w:rPr>
        <w:t>and also</w:t>
      </w:r>
      <w:proofErr w:type="gramEnd"/>
      <w:r>
        <w:rPr>
          <w:rFonts w:asciiTheme="majorBidi" w:hAnsiTheme="majorBidi" w:cstheme="majorBidi"/>
          <w:szCs w:val="22"/>
        </w:rPr>
        <w:t xml:space="preserve"> weather, with a particular benefit for coconut fibers.  Balaji et al.</w:t>
      </w:r>
      <w:r>
        <w:rPr>
          <w:rFonts w:asciiTheme="majorBidi" w:hAnsiTheme="majorBidi" w:cstheme="majorBidi"/>
          <w:szCs w:val="22"/>
        </w:rPr>
        <w:fldChar w:fldCharType="begin"/>
      </w:r>
      <w:r>
        <w:rPr>
          <w:rFonts w:asciiTheme="majorBidi" w:hAnsiTheme="majorBidi" w:cstheme="majorBidi"/>
          <w:szCs w:val="22"/>
        </w:rPr>
        <w:instrText xml:space="preserve"> ADDIN ZOTERO_ITEM CSL_CITATION {"citationID":"UlK1gAsX","properties":{"formattedCitation":"[16]","plainCitation":"[16]","noteIndex":0},"citationItems":[{"id":404,"uris":["http://zotero.org/users/local/6dxWyXsF/items/2767VZWZ"],"itemData":{"id":404,"type":"article-journal","container-title":"Journal of Bio- and Tribo-Corrosion","DOI":"10.1007/s40735-020-00357-8","ISSN":"2198-4220, 2198-4239","issue":"2","journalAbbreviation":"J Bio Tribo Corros","language":"en","page":"60","source":"DOI.org (Crossref)","title":"Study on Mechanical, Thermal and Morphological Properties of Banana Fiber-Reinforced Epoxy Composites","volume":"6","author":[{"family":"Balaji","given":"A."},{"family":"Purushothaman","given":"R."},{"family":"Udhayasankar","given":"R."},{"family":"Vijayaraj","given":"S."},{"family":"Karthikeyan","given":"B."}],"issued":{"date-parts":[["2020",6]]}}}],"schema":"https://github.com/citation-style-language/schema/raw/master/csl-citation.json"} </w:instrText>
      </w:r>
      <w:r>
        <w:rPr>
          <w:rFonts w:asciiTheme="majorBidi" w:hAnsiTheme="majorBidi" w:cstheme="majorBidi"/>
          <w:szCs w:val="22"/>
        </w:rPr>
        <w:fldChar w:fldCharType="separate"/>
      </w:r>
      <w:r>
        <w:rPr>
          <w:rFonts w:asciiTheme="majorBidi" w:hAnsiTheme="majorBidi" w:cstheme="majorBidi"/>
          <w:szCs w:val="22"/>
        </w:rPr>
        <w:t>[16]</w:t>
      </w:r>
      <w:r>
        <w:rPr>
          <w:rFonts w:asciiTheme="majorBidi" w:hAnsiTheme="majorBidi" w:cstheme="majorBidi"/>
          <w:szCs w:val="22"/>
        </w:rPr>
        <w:fldChar w:fldCharType="end"/>
      </w:r>
      <w:r>
        <w:rPr>
          <w:rFonts w:asciiTheme="majorBidi" w:hAnsiTheme="majorBidi" w:cstheme="majorBidi"/>
          <w:szCs w:val="22"/>
        </w:rPr>
        <w:t xml:space="preserve">, studied epoxy and banana fiber-based </w:t>
      </w:r>
      <w:proofErr w:type="spellStart"/>
      <w:r>
        <w:rPr>
          <w:rFonts w:asciiTheme="majorBidi" w:hAnsiTheme="majorBidi" w:cstheme="majorBidi"/>
          <w:szCs w:val="22"/>
        </w:rPr>
        <w:t>biocomposites</w:t>
      </w:r>
      <w:proofErr w:type="spellEnd"/>
      <w:r>
        <w:rPr>
          <w:rFonts w:asciiTheme="majorBidi" w:hAnsiTheme="majorBidi" w:cstheme="majorBidi"/>
          <w:szCs w:val="22"/>
        </w:rPr>
        <w:t xml:space="preserve"> with a fiber rate of 0 to 20% with a step of 5% variation. The test of mechanical properties </w:t>
      </w:r>
      <w:r>
        <w:rPr>
          <w:rFonts w:asciiTheme="majorBidi" w:hAnsiTheme="majorBidi" w:cstheme="majorBidi"/>
          <w:szCs w:val="22"/>
        </w:rPr>
        <w:lastRenderedPageBreak/>
        <w:t>was given with thermogravimetric analysis, and the results confirm an improvement in the mechanical performance of banana epoxy-fiber composites for a 15% optimum additive ratio, as well as the impact of the application of an alkaline treatment with NaOH and the length of composite banana fibers, with a preference of 20mm instead of 10mm.</w:t>
      </w:r>
    </w:p>
    <w:p w14:paraId="135B8C20" w14:textId="77777777" w:rsidR="00FC0312" w:rsidRDefault="00000000">
      <w:pPr>
        <w:ind w:firstLineChars="200" w:firstLine="440"/>
        <w:rPr>
          <w:rFonts w:asciiTheme="majorBidi" w:hAnsiTheme="majorBidi" w:cstheme="majorBidi"/>
          <w:szCs w:val="22"/>
        </w:rPr>
      </w:pPr>
      <w:r>
        <w:rPr>
          <w:rFonts w:asciiTheme="majorBidi" w:hAnsiTheme="majorBidi" w:cstheme="majorBidi"/>
          <w:szCs w:val="22"/>
        </w:rPr>
        <w:t>In this paper, the authors studied the potential of banana fiber extracted from banana trunk waste. The first step evaluates the chemical composition and crystalline index by X-ray diffraction of banana fiber from the southern region of Morocco.</w:t>
      </w:r>
      <w:r>
        <w:rPr>
          <w:rFonts w:asciiTheme="majorBidi" w:hAnsiTheme="majorBidi" w:cstheme="majorBidi"/>
          <w:szCs w:val="22"/>
          <w:shd w:val="clear" w:color="auto" w:fill="FFFFFF"/>
        </w:rPr>
        <w:t> </w:t>
      </w:r>
      <w:r>
        <w:rPr>
          <w:rFonts w:asciiTheme="majorBidi" w:hAnsiTheme="majorBidi" w:cstheme="majorBidi"/>
          <w:szCs w:val="22"/>
        </w:rPr>
        <w:t xml:space="preserve">A study of its microstructure and morphology was carried out using a scanning electron microscope to validate our extraction and drying methods to ensure the durability of the banana fibers. The second stage of this work tested the impact of adding dried fibers on the thermo-mechanical properties of the plaster composite. The volume fractions tested in this work are "0-0.03-0.14-0.18-0.20-0.22". Thermal properties were characterized by appropriate methods, such as the steady-state and transient hot-plate methods in series model distribution. However, the three-point </w:t>
      </w:r>
      <w:proofErr w:type="gramStart"/>
      <w:r>
        <w:rPr>
          <w:rFonts w:asciiTheme="majorBidi" w:hAnsiTheme="majorBidi" w:cstheme="majorBidi"/>
          <w:szCs w:val="22"/>
        </w:rPr>
        <w:t>bending</w:t>
      </w:r>
      <w:proofErr w:type="gramEnd"/>
      <w:r>
        <w:rPr>
          <w:rFonts w:asciiTheme="majorBidi" w:hAnsiTheme="majorBidi" w:cstheme="majorBidi"/>
          <w:szCs w:val="22"/>
        </w:rPr>
        <w:t xml:space="preserve"> and simple compression methods were used to study the mechanical properties of the composite, taking into account the impact of the distribution of the banana fibers inside the matrix plaster. In conclusion, the authors suggest investigating the dimensional relationships between three </w:t>
      </w:r>
      <w:proofErr w:type="spellStart"/>
      <w:proofErr w:type="gramStart"/>
      <w:r>
        <w:rPr>
          <w:rFonts w:asciiTheme="majorBidi" w:hAnsiTheme="majorBidi" w:cstheme="majorBidi"/>
          <w:szCs w:val="22"/>
        </w:rPr>
        <w:t>parameters,K</w:t>
      </w:r>
      <w:r>
        <w:rPr>
          <w:rFonts w:asciiTheme="majorBidi" w:hAnsiTheme="majorBidi" w:cstheme="majorBidi"/>
          <w:szCs w:val="22"/>
          <w:vertAlign w:val="subscript"/>
        </w:rPr>
        <w:t>therm</w:t>
      </w:r>
      <w:proofErr w:type="spellEnd"/>
      <w:proofErr w:type="gramEnd"/>
      <w:r>
        <w:rPr>
          <w:rFonts w:asciiTheme="majorBidi" w:hAnsiTheme="majorBidi" w:cstheme="majorBidi"/>
          <w:szCs w:val="22"/>
        </w:rPr>
        <w:t xml:space="preserve">, </w:t>
      </w:r>
      <w:proofErr w:type="spellStart"/>
      <w:r>
        <w:rPr>
          <w:rFonts w:asciiTheme="majorBidi" w:hAnsiTheme="majorBidi" w:cstheme="majorBidi"/>
          <w:szCs w:val="22"/>
        </w:rPr>
        <w:t>K</w:t>
      </w:r>
      <w:r>
        <w:rPr>
          <w:rFonts w:asciiTheme="majorBidi" w:hAnsiTheme="majorBidi" w:cstheme="majorBidi"/>
          <w:szCs w:val="22"/>
          <w:vertAlign w:val="subscript"/>
        </w:rPr>
        <w:t>flex</w:t>
      </w:r>
      <w:proofErr w:type="spellEnd"/>
      <w:r>
        <w:rPr>
          <w:rFonts w:asciiTheme="majorBidi" w:hAnsiTheme="majorBidi" w:cstheme="majorBidi"/>
          <w:szCs w:val="22"/>
        </w:rPr>
        <w:t xml:space="preserve">, and </w:t>
      </w:r>
      <w:proofErr w:type="spellStart"/>
      <w:r>
        <w:rPr>
          <w:rFonts w:asciiTheme="majorBidi" w:hAnsiTheme="majorBidi" w:cstheme="majorBidi"/>
          <w:szCs w:val="22"/>
        </w:rPr>
        <w:t>K</w:t>
      </w:r>
      <w:r>
        <w:rPr>
          <w:rFonts w:asciiTheme="majorBidi" w:hAnsiTheme="majorBidi" w:cstheme="majorBidi"/>
          <w:szCs w:val="22"/>
          <w:vertAlign w:val="subscript"/>
        </w:rPr>
        <w:t>comp</w:t>
      </w:r>
      <w:proofErr w:type="spellEnd"/>
      <w:r>
        <w:rPr>
          <w:rFonts w:asciiTheme="majorBidi" w:hAnsiTheme="majorBidi" w:cstheme="majorBidi"/>
          <w:szCs w:val="22"/>
        </w:rPr>
        <w:t>, while adjusting the additive fraction to determine the optimal additive ratio for achieving the best thermo-mechanical properties.</w:t>
      </w:r>
    </w:p>
    <w:p w14:paraId="3A1B56C1" w14:textId="77777777" w:rsidR="00FC0312" w:rsidRDefault="00000000">
      <w:pPr>
        <w:pStyle w:val="2"/>
        <w:numPr>
          <w:ilvl w:val="0"/>
          <w:numId w:val="4"/>
        </w:numPr>
      </w:pPr>
      <w:r>
        <w:t xml:space="preserve">Research </w:t>
      </w:r>
      <w:proofErr w:type="gramStart"/>
      <w:r>
        <w:t>significance</w:t>
      </w:r>
      <w:proofErr w:type="gramEnd"/>
    </w:p>
    <w:p w14:paraId="45DC0D9E" w14:textId="77777777" w:rsidR="00FC0312" w:rsidRDefault="00000000">
      <w:r>
        <w:t>A little research has been conducted on the effect of natural fiber on the plaster’s properties, especially the study of the influence of the drying process and the kind of distribution on the thermomechanical properties of the plaster. Some research has assessed the influence of the addition of natural fiber on the properties of plaster. Nevertheless, there are uncertainties about the manner and kind of distribution in which dried fiber bananas change the properties of plaster. According to this, it is necessary to investigate the effect of the process of drying and the kind of distribution (FMM or FSM) of fiber banana on the thermomechanical properties of plaster. Adding to this, the thermal and mechanical properties of the composite plaster-fiber banana have been confirmed by the microstructure analysis using the scanning electron microscope.</w:t>
      </w:r>
    </w:p>
    <w:p w14:paraId="260348A2" w14:textId="77777777" w:rsidR="00FC0312" w:rsidRDefault="00000000">
      <w:pPr>
        <w:pStyle w:val="2"/>
        <w:numPr>
          <w:ilvl w:val="0"/>
          <w:numId w:val="4"/>
        </w:numPr>
      </w:pPr>
      <w:r>
        <w:t xml:space="preserve">Research </w:t>
      </w:r>
      <w:proofErr w:type="gramStart"/>
      <w:r>
        <w:t>objectives</w:t>
      </w:r>
      <w:proofErr w:type="gramEnd"/>
    </w:p>
    <w:p w14:paraId="67062758" w14:textId="77777777" w:rsidR="00FC0312" w:rsidRDefault="00000000">
      <w:r>
        <w:t xml:space="preserve">      This research aims to manage the waste of fiber bananas by mixing them with plaster to develop a bio-sourced material that can be used in construction as a false ceiling or wall. The study examined the effect of the process of drying the fiber banana on the thermomechanical properties of plaster. The SEM study confirms the positive effect of incorporating fiber banana on the improvement of thermal conductivity, thermal </w:t>
      </w:r>
      <w:proofErr w:type="spellStart"/>
      <w:r>
        <w:t>effusivity</w:t>
      </w:r>
      <w:proofErr w:type="spellEnd"/>
      <w:r>
        <w:t>, thermal diffusivity, bending, and compressive strengths.</w:t>
      </w:r>
    </w:p>
    <w:p w14:paraId="72205985" w14:textId="77777777" w:rsidR="00FC0312" w:rsidRDefault="00FC0312"/>
    <w:p w14:paraId="5E173B80" w14:textId="77777777" w:rsidR="00FC0312" w:rsidRDefault="00000000">
      <w:pPr>
        <w:pStyle w:val="afc"/>
        <w:widowControl w:val="0"/>
        <w:numPr>
          <w:ilvl w:val="0"/>
          <w:numId w:val="3"/>
        </w:numPr>
        <w:snapToGrid w:val="0"/>
        <w:spacing w:before="240"/>
        <w:ind w:firstLineChars="0"/>
        <w:jc w:val="left"/>
      </w:pPr>
      <w:r>
        <w:rPr>
          <w:b/>
          <w:szCs w:val="22"/>
        </w:rPr>
        <w:t xml:space="preserve">Materials Description </w:t>
      </w:r>
    </w:p>
    <w:p w14:paraId="3C5284D4" w14:textId="77777777" w:rsidR="00FC0312" w:rsidRDefault="00000000">
      <w:pPr>
        <w:pStyle w:val="afc"/>
        <w:numPr>
          <w:ilvl w:val="1"/>
          <w:numId w:val="5"/>
        </w:numPr>
        <w:spacing w:before="240"/>
        <w:ind w:firstLineChars="0"/>
        <w:rPr>
          <w:b/>
          <w:i/>
          <w:szCs w:val="22"/>
        </w:rPr>
      </w:pPr>
      <w:r>
        <w:rPr>
          <w:b/>
          <w:i/>
          <w:szCs w:val="22"/>
        </w:rPr>
        <w:t>Materials</w:t>
      </w:r>
    </w:p>
    <w:p w14:paraId="44BE7F00" w14:textId="77777777" w:rsidR="00FC0312" w:rsidRDefault="00000000">
      <w:pPr>
        <w:ind w:firstLineChars="200" w:firstLine="440"/>
        <w:rPr>
          <w:szCs w:val="22"/>
        </w:rPr>
      </w:pPr>
      <w:r>
        <w:rPr>
          <w:szCs w:val="22"/>
        </w:rPr>
        <w:t xml:space="preserve">The </w:t>
      </w:r>
      <w:proofErr w:type="spellStart"/>
      <w:r>
        <w:rPr>
          <w:szCs w:val="22"/>
        </w:rPr>
        <w:t>Souss</w:t>
      </w:r>
      <w:proofErr w:type="spellEnd"/>
      <w:r>
        <w:rPr>
          <w:szCs w:val="22"/>
        </w:rPr>
        <w:t xml:space="preserve"> Massa region is recognized as one of Morocco's major agricultural regions, and more specifically, the village of </w:t>
      </w:r>
      <w:proofErr w:type="spellStart"/>
      <w:r>
        <w:rPr>
          <w:szCs w:val="22"/>
        </w:rPr>
        <w:t>Tameri</w:t>
      </w:r>
      <w:proofErr w:type="spellEnd"/>
      <w:r>
        <w:rPr>
          <w:szCs w:val="22"/>
        </w:rPr>
        <w:t xml:space="preserve">, 75km from Agadir, is renowned for its production of Moroccan banana feathers for both local and international markets. Fig. 1.a provides an overview of banana production in the </w:t>
      </w:r>
      <w:proofErr w:type="spellStart"/>
      <w:r>
        <w:rPr>
          <w:szCs w:val="22"/>
        </w:rPr>
        <w:t>Tameri</w:t>
      </w:r>
      <w:proofErr w:type="spellEnd"/>
      <w:r>
        <w:rPr>
          <w:szCs w:val="22"/>
        </w:rPr>
        <w:t xml:space="preserve"> region. However, this production gives rise to problems of banana waste management, requiring particular care before harvesting to manage water distribution by banana plants and the cutting of banana trunks after and before harvesting. Fig. 1.b illustrates the banana waste heaped on the outskirts of the region's roads, constituting substantial stockpile of banana waste and a major source of urban climate pollution, owing to the CO</w:t>
      </w:r>
      <w:r>
        <w:rPr>
          <w:szCs w:val="22"/>
          <w:vertAlign w:val="subscript"/>
        </w:rPr>
        <w:t>2</w:t>
      </w:r>
      <w:r>
        <w:rPr>
          <w:szCs w:val="22"/>
        </w:rPr>
        <w:t xml:space="preserve">followingincineration by farmers to get rid of their banana waste. </w:t>
      </w:r>
      <w:proofErr w:type="gramStart"/>
      <w:r>
        <w:rPr>
          <w:szCs w:val="22"/>
        </w:rPr>
        <w:t>With this in mind, the</w:t>
      </w:r>
      <w:proofErr w:type="gramEnd"/>
      <w:r>
        <w:rPr>
          <w:szCs w:val="22"/>
        </w:rPr>
        <w:t xml:space="preserve"> authors look at the recycling of this waste and its use.</w:t>
      </w:r>
    </w:p>
    <w:p w14:paraId="5B1AEF80" w14:textId="77777777" w:rsidR="00FC0312" w:rsidRDefault="00000000">
      <w:pPr>
        <w:ind w:firstLineChars="200" w:firstLine="440"/>
        <w:rPr>
          <w:szCs w:val="22"/>
        </w:rPr>
      </w:pPr>
      <w:r>
        <w:rPr>
          <w:bCs/>
          <w:noProof/>
          <w:szCs w:val="22"/>
          <w:lang w:val="fr-FR" w:eastAsia="fr-FR"/>
        </w:rPr>
        <w:lastRenderedPageBreak/>
        <w:drawing>
          <wp:inline distT="0" distB="0" distL="0" distR="0" wp14:anchorId="5E7EBA8D" wp14:editId="3EC7AC4F">
            <wp:extent cx="3548380" cy="2656205"/>
            <wp:effectExtent l="19050" t="0" r="0" b="0"/>
            <wp:docPr id="2" name="Image 1" descr="IMG-20240121-WA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descr="IMG-20240121-WA0012.jpg"/>
                    <pic:cNvPicPr>
                      <a:picLocks noChangeAspect="1"/>
                    </pic:cNvPicPr>
                  </pic:nvPicPr>
                  <pic:blipFill>
                    <a:blip r:embed="rId14" cstate="print"/>
                    <a:stretch>
                      <a:fillRect/>
                    </a:stretch>
                  </pic:blipFill>
                  <pic:spPr>
                    <a:xfrm>
                      <a:off x="0" y="0"/>
                      <a:ext cx="3548508" cy="2656800"/>
                    </a:xfrm>
                    <a:prstGeom prst="rect">
                      <a:avLst/>
                    </a:prstGeom>
                  </pic:spPr>
                </pic:pic>
              </a:graphicData>
            </a:graphic>
          </wp:inline>
        </w:drawing>
      </w:r>
      <w:r>
        <w:rPr>
          <w:bCs/>
          <w:szCs w:val="22"/>
        </w:rPr>
        <w:t>(a)</w:t>
      </w:r>
      <w:r>
        <w:rPr>
          <w:noProof/>
          <w:szCs w:val="22"/>
          <w:lang w:val="fr-FR" w:eastAsia="fr-FR"/>
        </w:rPr>
        <w:drawing>
          <wp:inline distT="0" distB="0" distL="0" distR="0" wp14:anchorId="0D2A1A8F" wp14:editId="23499AD8">
            <wp:extent cx="1388110" cy="2469515"/>
            <wp:effectExtent l="19050" t="0" r="2050" b="0"/>
            <wp:docPr id="1" name="Image 0" descr="IMG-20240121-WA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0" descr="IMG-20240121-WA0018.jpg"/>
                    <pic:cNvPicPr>
                      <a:picLocks noChangeAspect="1"/>
                    </pic:cNvPicPr>
                  </pic:nvPicPr>
                  <pic:blipFill>
                    <a:blip r:embed="rId15" cstate="print"/>
                    <a:stretch>
                      <a:fillRect/>
                    </a:stretch>
                  </pic:blipFill>
                  <pic:spPr>
                    <a:xfrm>
                      <a:off x="0" y="0"/>
                      <a:ext cx="1388600" cy="2469600"/>
                    </a:xfrm>
                    <a:prstGeom prst="rect">
                      <a:avLst/>
                    </a:prstGeom>
                  </pic:spPr>
                </pic:pic>
              </a:graphicData>
            </a:graphic>
          </wp:inline>
        </w:drawing>
      </w:r>
      <w:r>
        <w:rPr>
          <w:bCs/>
          <w:szCs w:val="22"/>
        </w:rPr>
        <w:t>(b)</w:t>
      </w:r>
    </w:p>
    <w:p w14:paraId="3362ECCC" w14:textId="77777777" w:rsidR="00FC0312" w:rsidRDefault="00000000">
      <w:pPr>
        <w:pStyle w:val="Paragraphedeliste1"/>
        <w:spacing w:line="240" w:lineRule="auto"/>
        <w:ind w:left="360"/>
        <w:jc w:val="center"/>
        <w:rPr>
          <w:rFonts w:asciiTheme="majorBidi" w:eastAsia="宋体" w:hAnsiTheme="majorBidi" w:cstheme="majorBidi"/>
          <w:sz w:val="22"/>
          <w:szCs w:val="22"/>
          <w:lang w:val="en-US" w:eastAsia="zh-CN"/>
        </w:rPr>
      </w:pPr>
      <w:r>
        <w:rPr>
          <w:rFonts w:asciiTheme="majorBidi" w:hAnsiTheme="majorBidi" w:cstheme="majorBidi"/>
          <w:b/>
          <w:bCs/>
          <w:sz w:val="22"/>
          <w:szCs w:val="22"/>
          <w:lang w:val="en-US"/>
        </w:rPr>
        <w:t xml:space="preserve">Figure </w:t>
      </w:r>
      <w:r>
        <w:rPr>
          <w:rFonts w:asciiTheme="majorBidi" w:hAnsiTheme="majorBidi" w:cstheme="majorBidi"/>
          <w:b/>
          <w:bCs/>
          <w:sz w:val="22"/>
          <w:szCs w:val="22"/>
        </w:rPr>
        <w:fldChar w:fldCharType="begin"/>
      </w:r>
      <w:r>
        <w:rPr>
          <w:rFonts w:asciiTheme="majorBidi" w:hAnsiTheme="majorBidi" w:cstheme="majorBidi"/>
          <w:b/>
          <w:bCs/>
          <w:sz w:val="22"/>
          <w:szCs w:val="22"/>
          <w:lang w:val="en-US"/>
        </w:rPr>
        <w:instrText xml:space="preserve"> SEQ Figure \* ARABIC </w:instrText>
      </w:r>
      <w:r>
        <w:rPr>
          <w:rFonts w:asciiTheme="majorBidi" w:hAnsiTheme="majorBidi" w:cstheme="majorBidi"/>
          <w:b/>
          <w:bCs/>
          <w:sz w:val="22"/>
          <w:szCs w:val="22"/>
        </w:rPr>
        <w:fldChar w:fldCharType="separate"/>
      </w:r>
      <w:r>
        <w:rPr>
          <w:rFonts w:asciiTheme="majorBidi" w:hAnsiTheme="majorBidi" w:cstheme="majorBidi"/>
          <w:b/>
          <w:bCs/>
          <w:sz w:val="22"/>
          <w:szCs w:val="22"/>
          <w:lang w:val="en-US"/>
        </w:rPr>
        <w:t>1</w:t>
      </w:r>
      <w:r>
        <w:rPr>
          <w:rFonts w:asciiTheme="majorBidi" w:hAnsiTheme="majorBidi" w:cstheme="majorBidi"/>
          <w:b/>
          <w:bCs/>
          <w:sz w:val="22"/>
          <w:szCs w:val="22"/>
        </w:rPr>
        <w:fldChar w:fldCharType="end"/>
      </w:r>
      <w:r>
        <w:rPr>
          <w:rFonts w:asciiTheme="majorBidi" w:hAnsiTheme="majorBidi" w:cstheme="majorBidi"/>
          <w:sz w:val="22"/>
          <w:szCs w:val="22"/>
          <w:lang w:val="en-US"/>
        </w:rPr>
        <w:t>:</w:t>
      </w:r>
      <w:r>
        <w:rPr>
          <w:rFonts w:ascii="Times New Roman" w:eastAsia="宋体" w:hAnsi="Times New Roman" w:cs="Times New Roman"/>
          <w:bCs/>
          <w:sz w:val="22"/>
          <w:szCs w:val="22"/>
          <w:lang w:val="it-IT"/>
        </w:rPr>
        <w:t xml:space="preserve">(a) </w:t>
      </w:r>
      <w:r>
        <w:rPr>
          <w:rFonts w:asciiTheme="majorBidi" w:eastAsia="宋体" w:hAnsiTheme="majorBidi" w:cstheme="majorBidi"/>
          <w:sz w:val="22"/>
          <w:szCs w:val="22"/>
          <w:lang w:val="en-US" w:eastAsia="zh-CN"/>
        </w:rPr>
        <w:t xml:space="preserve">Overview of banana Production in the </w:t>
      </w:r>
      <w:proofErr w:type="spellStart"/>
      <w:r>
        <w:rPr>
          <w:rFonts w:asciiTheme="majorBidi" w:eastAsia="宋体" w:hAnsiTheme="majorBidi" w:cstheme="majorBidi"/>
          <w:sz w:val="22"/>
          <w:szCs w:val="22"/>
          <w:lang w:val="en-US" w:eastAsia="zh-CN"/>
        </w:rPr>
        <w:t>Tameri</w:t>
      </w:r>
      <w:proofErr w:type="spellEnd"/>
      <w:r>
        <w:rPr>
          <w:rFonts w:asciiTheme="majorBidi" w:eastAsia="宋体" w:hAnsiTheme="majorBidi" w:cstheme="majorBidi"/>
          <w:sz w:val="22"/>
          <w:szCs w:val="22"/>
          <w:lang w:val="en-US" w:eastAsia="zh-CN"/>
        </w:rPr>
        <w:t xml:space="preserve"> region Morocco.</w:t>
      </w:r>
    </w:p>
    <w:p w14:paraId="75232C24" w14:textId="77777777" w:rsidR="00FC0312" w:rsidRDefault="00000000">
      <w:pPr>
        <w:pStyle w:val="Paragraphedeliste1"/>
        <w:spacing w:line="240" w:lineRule="auto"/>
        <w:ind w:left="2160"/>
        <w:rPr>
          <w:rFonts w:asciiTheme="majorBidi" w:eastAsia="宋体" w:hAnsiTheme="majorBidi" w:cstheme="majorBidi"/>
          <w:sz w:val="22"/>
          <w:szCs w:val="22"/>
          <w:lang w:val="en-US" w:eastAsia="zh-CN"/>
        </w:rPr>
      </w:pPr>
      <w:r>
        <w:rPr>
          <w:rFonts w:ascii="Times New Roman" w:eastAsia="宋体" w:hAnsi="Times New Roman" w:cs="Times New Roman"/>
          <w:bCs/>
          <w:sz w:val="22"/>
          <w:szCs w:val="22"/>
          <w:lang w:val="en-US"/>
        </w:rPr>
        <w:t xml:space="preserve">   (</w:t>
      </w:r>
      <w:r>
        <w:rPr>
          <w:rFonts w:ascii="Times New Roman" w:hAnsi="Times New Roman" w:cs="Times New Roman"/>
          <w:bCs/>
          <w:sz w:val="22"/>
          <w:szCs w:val="22"/>
          <w:lang w:val="en-US"/>
        </w:rPr>
        <w:t>b)</w:t>
      </w:r>
      <w:r>
        <w:rPr>
          <w:rFonts w:ascii="Times New Roman" w:eastAsia="宋体" w:hAnsi="Times New Roman" w:cs="Times New Roman"/>
          <w:bCs/>
          <w:sz w:val="22"/>
          <w:szCs w:val="22"/>
          <w:lang w:val="en-US"/>
        </w:rPr>
        <w:t xml:space="preserve">The banana </w:t>
      </w:r>
      <w:r>
        <w:rPr>
          <w:rFonts w:asciiTheme="majorBidi" w:eastAsia="宋体" w:hAnsiTheme="majorBidi" w:cstheme="majorBidi"/>
          <w:sz w:val="22"/>
          <w:szCs w:val="22"/>
          <w:lang w:val="en-US" w:eastAsia="zh-CN"/>
        </w:rPr>
        <w:t xml:space="preserve">in the </w:t>
      </w:r>
      <w:proofErr w:type="spellStart"/>
      <w:r>
        <w:rPr>
          <w:rFonts w:asciiTheme="majorBidi" w:eastAsia="宋体" w:hAnsiTheme="majorBidi" w:cstheme="majorBidi"/>
          <w:sz w:val="22"/>
          <w:szCs w:val="22"/>
          <w:lang w:val="en-US" w:eastAsia="zh-CN"/>
        </w:rPr>
        <w:t>Tameri</w:t>
      </w:r>
      <w:proofErr w:type="spellEnd"/>
      <w:r>
        <w:rPr>
          <w:rFonts w:asciiTheme="majorBidi" w:eastAsia="宋体" w:hAnsiTheme="majorBidi" w:cstheme="majorBidi"/>
          <w:sz w:val="22"/>
          <w:szCs w:val="22"/>
          <w:lang w:val="en-US" w:eastAsia="zh-CN"/>
        </w:rPr>
        <w:t xml:space="preserve"> region Morocco.</w:t>
      </w:r>
    </w:p>
    <w:p w14:paraId="61615FB5" w14:textId="77777777" w:rsidR="00FC0312" w:rsidRDefault="00000000">
      <w:pPr>
        <w:pStyle w:val="afc"/>
        <w:numPr>
          <w:ilvl w:val="1"/>
          <w:numId w:val="5"/>
        </w:numPr>
        <w:spacing w:before="240"/>
        <w:ind w:firstLineChars="0"/>
        <w:rPr>
          <w:b/>
          <w:i/>
          <w:szCs w:val="22"/>
        </w:rPr>
      </w:pPr>
      <w:r>
        <w:rPr>
          <w:b/>
          <w:i/>
          <w:szCs w:val="22"/>
        </w:rPr>
        <w:t>Fiber banana and extraction</w:t>
      </w:r>
    </w:p>
    <w:p w14:paraId="6FA17BB1" w14:textId="77777777" w:rsidR="00FC0312" w:rsidRDefault="00000000">
      <w:pPr>
        <w:ind w:firstLine="360"/>
        <w:rPr>
          <w:szCs w:val="22"/>
        </w:rPr>
      </w:pPr>
      <w:r>
        <w:rPr>
          <w:szCs w:val="22"/>
        </w:rPr>
        <w:t>The banana fibers employed in this study are extracted from the leaves of banana trunks after using two processes: to identify a low-cost means of extraction and to analyze the effect of the nature of drying on the characteristics of the additive and then on the thermo-mechanical properties of the banana fibers composite.</w:t>
      </w:r>
    </w:p>
    <w:p w14:paraId="21132672" w14:textId="77777777" w:rsidR="00FC0312" w:rsidRDefault="00000000">
      <w:pPr>
        <w:ind w:firstLine="360"/>
        <w:rPr>
          <w:szCs w:val="22"/>
        </w:rPr>
      </w:pPr>
      <w:r>
        <w:t xml:space="preserve">The extraction process goes through several stages before the extraction of banana fibers. The first step is the selection and laboratory procurement of banana trunks that should not be in advanced degradation. For this, we will select samples of trunks for the extraction of fibers at ages less than 48 hours after cutting. Next, we proceed to step (2), which consists of cutting the trunk leaves in dimensions from 30 cm to 40 cm in length, which allows us to release the water contained between the leaves to begin step (3) which is the drying stage of the banana leaves with ambient air. In laboratory conditions (temperature: 22 °C and 60% humidity) for a minimum period of 15 days, as the duration of this operation depends mainly on the ability of the leaf to evacuate the poisoned water inside the leaves under controlled laboratory conditions, the validation of the end drying period which is controlled by the step (4) consisting to weight banana stem leaves, the operation is repeated every 24 hours until the stabilization of </w:t>
      </w:r>
      <w:proofErr w:type="spellStart"/>
      <w:r>
        <w:t>of</w:t>
      </w:r>
      <w:proofErr w:type="spellEnd"/>
      <w:r>
        <w:t xml:space="preserve"> the </w:t>
      </w:r>
      <w:proofErr w:type="spellStart"/>
      <w:r>
        <w:t>leaves’s</w:t>
      </w:r>
      <w:proofErr w:type="spellEnd"/>
      <w:r>
        <w:t xml:space="preserve"> mass. Finally, we proceed with step (5) of the fiber's extraction from the dried banana stem leaves by means of manual compression of the leaves using a round iron washed with distilled water for peeling off the banana trunk leaf to isolate the fibers from the cellulose.</w:t>
      </w:r>
    </w:p>
    <w:p w14:paraId="76B6A1AD" w14:textId="77777777" w:rsidR="00FC0312" w:rsidRDefault="00000000">
      <w:pPr>
        <w:ind w:firstLine="360"/>
        <w:rPr>
          <w:szCs w:val="22"/>
        </w:rPr>
      </w:pPr>
      <w:r>
        <w:rPr>
          <w:szCs w:val="22"/>
        </w:rPr>
        <w:t xml:space="preserve"> Fig. 2 summarizes the various stages involved in the production process of the extraction of banana fibers using open-air drying under laboratory conditions.</w:t>
      </w:r>
    </w:p>
    <w:p w14:paraId="576567E0" w14:textId="77777777" w:rsidR="00FC0312" w:rsidRDefault="00000000">
      <w:pPr>
        <w:ind w:firstLine="360"/>
        <w:rPr>
          <w:szCs w:val="22"/>
        </w:rPr>
      </w:pPr>
      <w:r>
        <w:rPr>
          <w:szCs w:val="22"/>
        </w:rPr>
        <w:t xml:space="preserve"> Fig. 3 illustrates the oven drying at a constant temperature of 80°C for 4 hours. </w:t>
      </w:r>
      <w:proofErr w:type="gramStart"/>
      <w:r>
        <w:rPr>
          <w:szCs w:val="22"/>
        </w:rPr>
        <w:t>It can be seen that oven-drying</w:t>
      </w:r>
      <w:proofErr w:type="gramEnd"/>
      <w:r>
        <w:rPr>
          <w:szCs w:val="22"/>
        </w:rPr>
        <w:t xml:space="preserve"> process does not produce banana fibers owing to leaf incineration, whereas </w:t>
      </w:r>
      <w:r>
        <w:rPr>
          <w:rFonts w:eastAsia="Calibri"/>
        </w:rPr>
        <w:t xml:space="preserve">open-air drying </w:t>
      </w:r>
      <w:r>
        <w:rPr>
          <w:szCs w:val="22"/>
        </w:rPr>
        <w:t xml:space="preserve">preserves the chemical composition of the banana fibers in terms of components, making them rigid. A microscopic study of the morphology of the banana fibers using an electron scanning microscope was </w:t>
      </w:r>
      <w:r>
        <w:rPr>
          <w:szCs w:val="22"/>
        </w:rPr>
        <w:lastRenderedPageBreak/>
        <w:t>carried out in this work, comparing the state of the fiber before and after drying to confirm the effect of open-air drying on fiber quality.</w:t>
      </w:r>
    </w:p>
    <w:p w14:paraId="684EEA4B" w14:textId="77777777" w:rsidR="00FC0312" w:rsidRDefault="00FC0312">
      <w:pPr>
        <w:ind w:firstLine="360"/>
        <w:rPr>
          <w:szCs w:val="22"/>
        </w:rPr>
      </w:pPr>
    </w:p>
    <w:p w14:paraId="367F2AFE" w14:textId="77777777" w:rsidR="001B4F0A" w:rsidRDefault="001B4F0A">
      <w:pPr>
        <w:jc w:val="center"/>
        <w:rPr>
          <w:b/>
        </w:rPr>
      </w:pPr>
    </w:p>
    <w:p w14:paraId="47A133C1" w14:textId="77777777" w:rsidR="001B4F0A" w:rsidRDefault="001B4F0A">
      <w:pPr>
        <w:jc w:val="center"/>
        <w:rPr>
          <w:b/>
        </w:rPr>
      </w:pPr>
      <w:r>
        <w:rPr>
          <w:noProof/>
        </w:rPr>
        <w:drawing>
          <wp:inline distT="0" distB="0" distL="0" distR="0" wp14:anchorId="59C62177" wp14:editId="20FEB9A2">
            <wp:extent cx="5040000" cy="2941200"/>
            <wp:effectExtent l="0" t="0" r="8255" b="0"/>
            <wp:docPr id="3498348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40000" cy="2941200"/>
                    </a:xfrm>
                    <a:prstGeom prst="rect">
                      <a:avLst/>
                    </a:prstGeom>
                    <a:noFill/>
                  </pic:spPr>
                </pic:pic>
              </a:graphicData>
            </a:graphic>
          </wp:inline>
        </w:drawing>
      </w:r>
    </w:p>
    <w:p w14:paraId="0E4B5905" w14:textId="77777777" w:rsidR="001B4F0A" w:rsidRDefault="001B4F0A">
      <w:pPr>
        <w:jc w:val="center"/>
        <w:rPr>
          <w:b/>
        </w:rPr>
      </w:pPr>
    </w:p>
    <w:p w14:paraId="7BA2C97D" w14:textId="77777777" w:rsidR="00FC0312" w:rsidRDefault="00000000">
      <w:pPr>
        <w:jc w:val="center"/>
      </w:pPr>
      <w:r>
        <w:rPr>
          <w:b/>
        </w:rPr>
        <w:t xml:space="preserve">Figure </w:t>
      </w:r>
      <w:r>
        <w:rPr>
          <w:b/>
        </w:rPr>
        <w:fldChar w:fldCharType="begin"/>
      </w:r>
      <w:r>
        <w:rPr>
          <w:b/>
        </w:rPr>
        <w:instrText xml:space="preserve"> SEQ Figure \* ARABIC </w:instrText>
      </w:r>
      <w:r>
        <w:rPr>
          <w:b/>
        </w:rPr>
        <w:fldChar w:fldCharType="separate"/>
      </w:r>
      <w:r>
        <w:rPr>
          <w:b/>
        </w:rPr>
        <w:t>2</w:t>
      </w:r>
      <w:r>
        <w:rPr>
          <w:b/>
        </w:rPr>
        <w:fldChar w:fldCharType="end"/>
      </w:r>
      <w:r>
        <w:rPr>
          <w:bCs/>
        </w:rPr>
        <w:t>:</w:t>
      </w:r>
      <w:r>
        <w:rPr>
          <w:rFonts w:eastAsia="Calibri"/>
        </w:rPr>
        <w:t xml:space="preserve"> Diagram of the process using open-air drying for extraction fiber banana under laboratory conditions.</w:t>
      </w:r>
    </w:p>
    <w:p w14:paraId="2F18B4DA" w14:textId="77777777" w:rsidR="00FC0312" w:rsidRDefault="00000000">
      <w:pPr>
        <w:pStyle w:val="af6"/>
        <w:jc w:val="center"/>
        <w:rPr>
          <w:lang w:val="fr-FR"/>
        </w:rPr>
      </w:pPr>
      <w:r>
        <w:rPr>
          <w:noProof/>
          <w:lang w:val="fr-FR" w:eastAsia="fr-FR"/>
        </w:rPr>
        <w:drawing>
          <wp:inline distT="0" distB="0" distL="0" distR="0" wp14:anchorId="672448CD" wp14:editId="7609CF37">
            <wp:extent cx="1631950" cy="1223645"/>
            <wp:effectExtent l="0" t="5398" r="953" b="952"/>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1632000" cy="1224000"/>
                    </a:xfrm>
                    <a:prstGeom prst="rect">
                      <a:avLst/>
                    </a:prstGeom>
                  </pic:spPr>
                </pic:pic>
              </a:graphicData>
            </a:graphic>
          </wp:inline>
        </w:drawing>
      </w:r>
      <w:r>
        <w:rPr>
          <w:noProof/>
          <w:lang w:val="fr-FR" w:eastAsia="fr-FR"/>
        </w:rPr>
        <w:drawing>
          <wp:inline distT="0" distB="0" distL="0" distR="0" wp14:anchorId="715F5CA6" wp14:editId="72724D41">
            <wp:extent cx="2879725" cy="1298575"/>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 8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880000" cy="1299176"/>
                    </a:xfrm>
                    <a:prstGeom prst="rect">
                      <a:avLst/>
                    </a:prstGeom>
                  </pic:spPr>
                </pic:pic>
              </a:graphicData>
            </a:graphic>
          </wp:inline>
        </w:drawing>
      </w:r>
    </w:p>
    <w:p w14:paraId="61DECD29" w14:textId="77777777" w:rsidR="00FC0312" w:rsidRDefault="00000000">
      <w:pPr>
        <w:pStyle w:val="af6"/>
        <w:jc w:val="center"/>
      </w:pPr>
      <w:r>
        <w:rPr>
          <w:b/>
          <w:bCs/>
          <w:sz w:val="22"/>
          <w:szCs w:val="22"/>
        </w:rPr>
        <w:t xml:space="preserve">Figure </w:t>
      </w:r>
      <w:r>
        <w:rPr>
          <w:b/>
          <w:bCs/>
          <w:sz w:val="22"/>
          <w:szCs w:val="22"/>
        </w:rPr>
        <w:fldChar w:fldCharType="begin"/>
      </w:r>
      <w:r>
        <w:rPr>
          <w:b/>
          <w:bCs/>
          <w:sz w:val="22"/>
          <w:szCs w:val="22"/>
        </w:rPr>
        <w:instrText xml:space="preserve"> SEQ Figure \* ARABIC </w:instrText>
      </w:r>
      <w:r>
        <w:rPr>
          <w:b/>
          <w:bCs/>
          <w:sz w:val="22"/>
          <w:szCs w:val="22"/>
        </w:rPr>
        <w:fldChar w:fldCharType="separate"/>
      </w:r>
      <w:r>
        <w:rPr>
          <w:b/>
          <w:bCs/>
          <w:sz w:val="22"/>
          <w:szCs w:val="22"/>
        </w:rPr>
        <w:t>3</w:t>
      </w:r>
      <w:r>
        <w:rPr>
          <w:b/>
          <w:bCs/>
          <w:sz w:val="22"/>
          <w:szCs w:val="22"/>
        </w:rPr>
        <w:fldChar w:fldCharType="end"/>
      </w:r>
      <w:r>
        <w:rPr>
          <w:b/>
          <w:bCs/>
          <w:sz w:val="22"/>
          <w:szCs w:val="22"/>
        </w:rPr>
        <w:t>:</w:t>
      </w:r>
      <w:r>
        <w:rPr>
          <w:rFonts w:eastAsia="Calibri"/>
          <w:b/>
          <w:bCs/>
        </w:rPr>
        <w:t xml:space="preserve"> </w:t>
      </w:r>
      <w:r>
        <w:rPr>
          <w:rFonts w:eastAsia="Calibri"/>
          <w:sz w:val="22"/>
          <w:szCs w:val="22"/>
        </w:rPr>
        <w:t>Banana leaves after drying at a constant temperature of 80°C.</w:t>
      </w:r>
    </w:p>
    <w:p w14:paraId="3B71800D" w14:textId="77777777" w:rsidR="00FC0312" w:rsidRDefault="00000000">
      <w:pPr>
        <w:ind w:firstLineChars="200" w:firstLine="440"/>
        <w:rPr>
          <w:szCs w:val="22"/>
        </w:rPr>
      </w:pPr>
      <w:r>
        <w:rPr>
          <w:szCs w:val="22"/>
        </w:rPr>
        <w:t>Table 1 summarizes the quantity of banana fibers extracted from samples between 30-40 cm in length from the banana trunk leaves. The average percentage of fiber extracted from the leaves is around 30%, while the waste during the extraction process scan is reused in composite materials with ecological additives in the form of building powder, maximizing the benefits of using bananas.</w:t>
      </w:r>
    </w:p>
    <w:p w14:paraId="0C4A4A9E" w14:textId="77777777" w:rsidR="00FC0312" w:rsidRDefault="00000000">
      <w:pPr>
        <w:keepNext/>
        <w:tabs>
          <w:tab w:val="left" w:pos="7474"/>
        </w:tabs>
        <w:jc w:val="center"/>
        <w:rPr>
          <w:b/>
        </w:rPr>
      </w:pPr>
      <w:r>
        <w:rPr>
          <w:b/>
        </w:rPr>
        <w:t xml:space="preserve">Table </w:t>
      </w:r>
      <w:r>
        <w:rPr>
          <w:b/>
        </w:rPr>
        <w:fldChar w:fldCharType="begin"/>
      </w:r>
      <w:r>
        <w:rPr>
          <w:b/>
        </w:rPr>
        <w:instrText xml:space="preserve"> SEQ Table \* ARABIC </w:instrText>
      </w:r>
      <w:r>
        <w:rPr>
          <w:b/>
        </w:rPr>
        <w:fldChar w:fldCharType="separate"/>
      </w:r>
      <w:r>
        <w:rPr>
          <w:b/>
        </w:rPr>
        <w:t>1</w:t>
      </w:r>
      <w:r>
        <w:rPr>
          <w:b/>
        </w:rPr>
        <w:fldChar w:fldCharType="end"/>
      </w:r>
      <w:r>
        <w:rPr>
          <w:b/>
        </w:rPr>
        <w:t>.</w:t>
      </w:r>
      <w:r>
        <w:t>T</w:t>
      </w:r>
      <w:r>
        <w:rPr>
          <w:rFonts w:eastAsia="Calibri"/>
        </w:rPr>
        <w:t>he quantity of banana fibers extracted from samples of banana trunk.</w:t>
      </w:r>
    </w:p>
    <w:tbl>
      <w:tblPr>
        <w:tblW w:w="7315" w:type="dxa"/>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367"/>
        <w:gridCol w:w="2227"/>
        <w:gridCol w:w="1861"/>
        <w:gridCol w:w="1860"/>
      </w:tblGrid>
      <w:tr w:rsidR="00FC0312" w14:paraId="43FDFE4B" w14:textId="77777777">
        <w:trPr>
          <w:trHeight w:val="570"/>
          <w:jc w:val="center"/>
        </w:trPr>
        <w:tc>
          <w:tcPr>
            <w:tcW w:w="1367" w:type="dxa"/>
            <w:tcBorders>
              <w:bottom w:val="single" w:sz="4" w:space="0" w:color="auto"/>
            </w:tcBorders>
          </w:tcPr>
          <w:p w14:paraId="191D4559" w14:textId="77777777" w:rsidR="00FC0312" w:rsidRDefault="00FC0312">
            <w:pPr>
              <w:pStyle w:val="CETBodytext"/>
              <w:spacing w:line="240" w:lineRule="auto"/>
              <w:jc w:val="left"/>
              <w:rPr>
                <w:rFonts w:ascii="Times New Roman" w:hAnsi="Times New Roman"/>
                <w:bCs/>
                <w:sz w:val="22"/>
                <w:szCs w:val="22"/>
                <w:lang w:val="en-GB"/>
              </w:rPr>
            </w:pPr>
          </w:p>
        </w:tc>
        <w:tc>
          <w:tcPr>
            <w:tcW w:w="2227" w:type="dxa"/>
            <w:tcBorders>
              <w:bottom w:val="single" w:sz="4" w:space="0" w:color="auto"/>
            </w:tcBorders>
          </w:tcPr>
          <w:p w14:paraId="12FA38C8" w14:textId="77777777" w:rsidR="00FC0312" w:rsidRDefault="00000000">
            <w:pPr>
              <w:pStyle w:val="CETBodytext"/>
              <w:spacing w:line="240" w:lineRule="auto"/>
              <w:jc w:val="left"/>
              <w:rPr>
                <w:rFonts w:ascii="Times New Roman" w:hAnsi="Times New Roman"/>
                <w:bCs/>
                <w:sz w:val="22"/>
                <w:szCs w:val="22"/>
                <w:lang w:val="en-GB"/>
              </w:rPr>
            </w:pPr>
            <w:r>
              <w:rPr>
                <w:rFonts w:ascii="Times New Roman" w:hAnsi="Times New Roman"/>
                <w:bCs/>
                <w:sz w:val="22"/>
                <w:szCs w:val="22"/>
                <w:lang w:val="en-GB"/>
              </w:rPr>
              <w:t>Mass of leaves after drying in (g)</w:t>
            </w:r>
          </w:p>
        </w:tc>
        <w:tc>
          <w:tcPr>
            <w:tcW w:w="1861" w:type="dxa"/>
            <w:tcBorders>
              <w:bottom w:val="single" w:sz="4" w:space="0" w:color="auto"/>
            </w:tcBorders>
          </w:tcPr>
          <w:p w14:paraId="24611525" w14:textId="77777777" w:rsidR="00FC0312" w:rsidRDefault="00000000">
            <w:pPr>
              <w:pStyle w:val="CETBodytext"/>
              <w:spacing w:line="240" w:lineRule="auto"/>
              <w:jc w:val="left"/>
              <w:rPr>
                <w:rFonts w:ascii="Times New Roman" w:hAnsi="Times New Roman"/>
                <w:bCs/>
                <w:sz w:val="22"/>
                <w:szCs w:val="22"/>
                <w:lang w:val="en-GB"/>
              </w:rPr>
            </w:pPr>
            <w:r>
              <w:rPr>
                <w:rFonts w:ascii="Times New Roman" w:hAnsi="Times New Roman"/>
                <w:bCs/>
                <w:sz w:val="22"/>
                <w:szCs w:val="22"/>
                <w:lang w:val="en-GB"/>
              </w:rPr>
              <w:t xml:space="preserve">Quantity of </w:t>
            </w:r>
            <w:proofErr w:type="spellStart"/>
            <w:r>
              <w:rPr>
                <w:rFonts w:ascii="Times New Roman" w:hAnsi="Times New Roman"/>
                <w:bCs/>
                <w:sz w:val="22"/>
                <w:szCs w:val="22"/>
                <w:lang w:val="en-GB"/>
              </w:rPr>
              <w:t>fiber</w:t>
            </w:r>
            <w:proofErr w:type="spellEnd"/>
            <w:r>
              <w:rPr>
                <w:rFonts w:ascii="Times New Roman" w:hAnsi="Times New Roman"/>
                <w:bCs/>
                <w:sz w:val="22"/>
                <w:szCs w:val="22"/>
                <w:lang w:val="en-GB"/>
              </w:rPr>
              <w:t xml:space="preserve"> extracted in (g)</w:t>
            </w:r>
          </w:p>
        </w:tc>
        <w:tc>
          <w:tcPr>
            <w:tcW w:w="1860" w:type="dxa"/>
            <w:tcBorders>
              <w:bottom w:val="single" w:sz="4" w:space="0" w:color="auto"/>
            </w:tcBorders>
          </w:tcPr>
          <w:p w14:paraId="3B74E0AB" w14:textId="77777777" w:rsidR="00FC0312" w:rsidRDefault="00000000">
            <w:pPr>
              <w:pStyle w:val="CETBodytext"/>
              <w:spacing w:line="240" w:lineRule="auto"/>
              <w:jc w:val="left"/>
              <w:rPr>
                <w:rFonts w:ascii="Times New Roman" w:hAnsi="Times New Roman"/>
                <w:bCs/>
                <w:sz w:val="22"/>
                <w:szCs w:val="22"/>
                <w:lang w:val="en-GB"/>
              </w:rPr>
            </w:pPr>
            <w:r>
              <w:rPr>
                <w:rFonts w:ascii="Times New Roman" w:hAnsi="Times New Roman"/>
                <w:bCs/>
                <w:sz w:val="22"/>
                <w:szCs w:val="22"/>
                <w:lang w:val="en-GB"/>
              </w:rPr>
              <w:t>(%) Fiber/ Leaf</w:t>
            </w:r>
          </w:p>
          <w:p w14:paraId="0DDBCAC1" w14:textId="77777777" w:rsidR="00FC0312" w:rsidRDefault="00FC0312">
            <w:pPr>
              <w:pStyle w:val="CETBodytext"/>
              <w:spacing w:line="240" w:lineRule="auto"/>
              <w:jc w:val="left"/>
              <w:rPr>
                <w:rFonts w:ascii="Times New Roman" w:hAnsi="Times New Roman"/>
                <w:bCs/>
                <w:sz w:val="22"/>
                <w:szCs w:val="22"/>
                <w:lang w:val="en-GB"/>
              </w:rPr>
            </w:pPr>
          </w:p>
        </w:tc>
      </w:tr>
      <w:tr w:rsidR="00FC0312" w14:paraId="56322A28" w14:textId="77777777">
        <w:trPr>
          <w:trHeight w:val="278"/>
          <w:jc w:val="center"/>
        </w:trPr>
        <w:tc>
          <w:tcPr>
            <w:tcW w:w="1367" w:type="dxa"/>
            <w:tcBorders>
              <w:top w:val="single" w:sz="4" w:space="0" w:color="auto"/>
              <w:bottom w:val="nil"/>
            </w:tcBorders>
          </w:tcPr>
          <w:p w14:paraId="02115539" w14:textId="77777777" w:rsidR="00FC0312" w:rsidRDefault="00000000">
            <w:pPr>
              <w:pStyle w:val="CETBodytext"/>
              <w:spacing w:line="240" w:lineRule="auto"/>
              <w:jc w:val="left"/>
              <w:rPr>
                <w:rFonts w:ascii="Times New Roman" w:hAnsi="Times New Roman"/>
                <w:bCs/>
                <w:sz w:val="22"/>
                <w:szCs w:val="22"/>
                <w:lang w:val="en-GB"/>
              </w:rPr>
            </w:pPr>
            <w:proofErr w:type="gramStart"/>
            <w:r>
              <w:rPr>
                <w:rFonts w:ascii="Times New Roman" w:eastAsia="Calibri" w:hAnsi="Times New Roman"/>
                <w:bCs/>
                <w:sz w:val="22"/>
                <w:szCs w:val="22"/>
              </w:rPr>
              <w:t>Leaf  1</w:t>
            </w:r>
            <w:proofErr w:type="gramEnd"/>
          </w:p>
        </w:tc>
        <w:tc>
          <w:tcPr>
            <w:tcW w:w="2227" w:type="dxa"/>
            <w:tcBorders>
              <w:top w:val="single" w:sz="4" w:space="0" w:color="auto"/>
              <w:bottom w:val="nil"/>
            </w:tcBorders>
          </w:tcPr>
          <w:p w14:paraId="6DFF143E" w14:textId="77777777" w:rsidR="00FC0312" w:rsidRDefault="00000000">
            <w:pPr>
              <w:pStyle w:val="CETBodytext"/>
              <w:spacing w:line="240" w:lineRule="auto"/>
              <w:jc w:val="left"/>
              <w:rPr>
                <w:rFonts w:ascii="Times New Roman" w:hAnsi="Times New Roman"/>
                <w:bCs/>
                <w:sz w:val="22"/>
                <w:szCs w:val="22"/>
                <w:lang w:val="en-GB"/>
              </w:rPr>
            </w:pPr>
            <w:r>
              <w:rPr>
                <w:rFonts w:ascii="Times New Roman" w:eastAsia="Calibri" w:hAnsi="Times New Roman"/>
                <w:bCs/>
                <w:sz w:val="22"/>
                <w:szCs w:val="22"/>
              </w:rPr>
              <w:t>14.3</w:t>
            </w:r>
          </w:p>
        </w:tc>
        <w:tc>
          <w:tcPr>
            <w:tcW w:w="1861" w:type="dxa"/>
            <w:tcBorders>
              <w:top w:val="single" w:sz="4" w:space="0" w:color="auto"/>
              <w:bottom w:val="nil"/>
            </w:tcBorders>
          </w:tcPr>
          <w:p w14:paraId="6DB872A1" w14:textId="77777777" w:rsidR="00FC0312" w:rsidRDefault="00000000">
            <w:pPr>
              <w:pStyle w:val="CETBodytext"/>
              <w:spacing w:line="240" w:lineRule="auto"/>
              <w:jc w:val="left"/>
              <w:rPr>
                <w:rFonts w:ascii="Times New Roman" w:hAnsi="Times New Roman"/>
                <w:bCs/>
                <w:sz w:val="22"/>
                <w:szCs w:val="22"/>
                <w:lang w:val="en-GB"/>
              </w:rPr>
            </w:pPr>
            <w:r>
              <w:rPr>
                <w:rFonts w:ascii="Times New Roman" w:eastAsia="Calibri" w:hAnsi="Times New Roman"/>
                <w:bCs/>
                <w:sz w:val="22"/>
                <w:szCs w:val="22"/>
              </w:rPr>
              <w:t>3.0</w:t>
            </w:r>
          </w:p>
        </w:tc>
        <w:tc>
          <w:tcPr>
            <w:tcW w:w="1860" w:type="dxa"/>
            <w:tcBorders>
              <w:top w:val="single" w:sz="4" w:space="0" w:color="auto"/>
              <w:bottom w:val="nil"/>
            </w:tcBorders>
          </w:tcPr>
          <w:p w14:paraId="58126ED1" w14:textId="77777777" w:rsidR="00FC0312" w:rsidRDefault="00000000">
            <w:pPr>
              <w:pStyle w:val="CETBodytext"/>
              <w:spacing w:line="240" w:lineRule="auto"/>
              <w:jc w:val="left"/>
              <w:rPr>
                <w:rFonts w:ascii="Times New Roman" w:hAnsi="Times New Roman"/>
                <w:bCs/>
                <w:sz w:val="22"/>
                <w:szCs w:val="22"/>
                <w:lang w:val="en-GB"/>
              </w:rPr>
            </w:pPr>
            <w:r>
              <w:rPr>
                <w:rFonts w:ascii="Times New Roman" w:eastAsia="Calibri" w:hAnsi="Times New Roman"/>
                <w:bCs/>
                <w:sz w:val="22"/>
                <w:szCs w:val="22"/>
              </w:rPr>
              <w:t>21</w:t>
            </w:r>
          </w:p>
        </w:tc>
      </w:tr>
      <w:tr w:rsidR="00FC0312" w14:paraId="5E866CFA" w14:textId="77777777">
        <w:trPr>
          <w:trHeight w:val="211"/>
          <w:jc w:val="center"/>
        </w:trPr>
        <w:tc>
          <w:tcPr>
            <w:tcW w:w="1367" w:type="dxa"/>
            <w:tcBorders>
              <w:top w:val="nil"/>
              <w:bottom w:val="nil"/>
            </w:tcBorders>
            <w:vAlign w:val="bottom"/>
          </w:tcPr>
          <w:p w14:paraId="5D881F64" w14:textId="77777777" w:rsidR="00FC0312" w:rsidRDefault="00000000">
            <w:pPr>
              <w:pStyle w:val="CETBodytext"/>
              <w:spacing w:line="240" w:lineRule="auto"/>
              <w:jc w:val="left"/>
              <w:rPr>
                <w:rFonts w:ascii="Times New Roman" w:eastAsia="Calibri" w:hAnsi="Times New Roman"/>
                <w:bCs/>
                <w:sz w:val="22"/>
                <w:szCs w:val="22"/>
              </w:rPr>
            </w:pPr>
            <w:proofErr w:type="gramStart"/>
            <w:r>
              <w:rPr>
                <w:rFonts w:ascii="Times New Roman" w:eastAsia="Calibri" w:hAnsi="Times New Roman"/>
                <w:bCs/>
                <w:sz w:val="22"/>
                <w:szCs w:val="22"/>
              </w:rPr>
              <w:t>Leaf  2</w:t>
            </w:r>
            <w:proofErr w:type="gramEnd"/>
          </w:p>
        </w:tc>
        <w:tc>
          <w:tcPr>
            <w:tcW w:w="2227" w:type="dxa"/>
            <w:tcBorders>
              <w:top w:val="nil"/>
              <w:bottom w:val="nil"/>
            </w:tcBorders>
            <w:vAlign w:val="bottom"/>
          </w:tcPr>
          <w:p w14:paraId="4A291785" w14:textId="77777777" w:rsidR="00FC0312" w:rsidRDefault="00000000">
            <w:pPr>
              <w:pStyle w:val="CETBodytext"/>
              <w:spacing w:line="240" w:lineRule="auto"/>
              <w:jc w:val="left"/>
              <w:rPr>
                <w:rFonts w:ascii="Times New Roman" w:eastAsia="Calibri" w:hAnsi="Times New Roman"/>
                <w:bCs/>
                <w:sz w:val="22"/>
                <w:szCs w:val="22"/>
              </w:rPr>
            </w:pPr>
            <w:r>
              <w:rPr>
                <w:rFonts w:ascii="Times New Roman" w:eastAsia="Calibri" w:hAnsi="Times New Roman"/>
                <w:bCs/>
                <w:sz w:val="22"/>
                <w:szCs w:val="22"/>
              </w:rPr>
              <w:t>18.2</w:t>
            </w:r>
          </w:p>
        </w:tc>
        <w:tc>
          <w:tcPr>
            <w:tcW w:w="1861" w:type="dxa"/>
            <w:tcBorders>
              <w:top w:val="nil"/>
              <w:bottom w:val="nil"/>
            </w:tcBorders>
            <w:vAlign w:val="bottom"/>
          </w:tcPr>
          <w:p w14:paraId="25781B24" w14:textId="77777777" w:rsidR="00FC0312" w:rsidRDefault="00000000">
            <w:pPr>
              <w:pStyle w:val="CETBodytext"/>
              <w:spacing w:line="240" w:lineRule="auto"/>
              <w:jc w:val="left"/>
              <w:rPr>
                <w:rFonts w:ascii="Times New Roman" w:eastAsia="Calibri" w:hAnsi="Times New Roman"/>
                <w:bCs/>
                <w:sz w:val="22"/>
                <w:szCs w:val="22"/>
              </w:rPr>
            </w:pPr>
            <w:r>
              <w:rPr>
                <w:rFonts w:ascii="Times New Roman" w:eastAsia="Calibri" w:hAnsi="Times New Roman"/>
                <w:bCs/>
                <w:sz w:val="22"/>
                <w:szCs w:val="22"/>
              </w:rPr>
              <w:t>7.0</w:t>
            </w:r>
          </w:p>
        </w:tc>
        <w:tc>
          <w:tcPr>
            <w:tcW w:w="1860" w:type="dxa"/>
            <w:tcBorders>
              <w:top w:val="nil"/>
              <w:bottom w:val="nil"/>
            </w:tcBorders>
            <w:vAlign w:val="center"/>
          </w:tcPr>
          <w:p w14:paraId="0BB5F50B" w14:textId="77777777" w:rsidR="00FC0312" w:rsidRDefault="00000000">
            <w:pPr>
              <w:pStyle w:val="CETBodytext"/>
              <w:spacing w:line="240" w:lineRule="auto"/>
              <w:jc w:val="left"/>
              <w:rPr>
                <w:rFonts w:ascii="Times New Roman" w:eastAsia="Calibri" w:hAnsi="Times New Roman"/>
                <w:bCs/>
                <w:sz w:val="22"/>
                <w:szCs w:val="22"/>
              </w:rPr>
            </w:pPr>
            <w:r>
              <w:rPr>
                <w:rFonts w:ascii="Times New Roman" w:eastAsia="Calibri" w:hAnsi="Times New Roman"/>
                <w:bCs/>
                <w:sz w:val="22"/>
                <w:szCs w:val="22"/>
              </w:rPr>
              <w:t>38</w:t>
            </w:r>
          </w:p>
        </w:tc>
      </w:tr>
      <w:tr w:rsidR="00FC0312" w14:paraId="1C172C6B" w14:textId="77777777">
        <w:trPr>
          <w:trHeight w:val="107"/>
          <w:jc w:val="center"/>
        </w:trPr>
        <w:tc>
          <w:tcPr>
            <w:tcW w:w="1367" w:type="dxa"/>
            <w:tcBorders>
              <w:top w:val="nil"/>
              <w:bottom w:val="nil"/>
            </w:tcBorders>
            <w:vAlign w:val="bottom"/>
          </w:tcPr>
          <w:p w14:paraId="660FA5AF" w14:textId="77777777" w:rsidR="00FC0312" w:rsidRDefault="00000000">
            <w:pPr>
              <w:pStyle w:val="CETBodytext"/>
              <w:spacing w:line="240" w:lineRule="auto"/>
              <w:jc w:val="left"/>
              <w:rPr>
                <w:rFonts w:ascii="Times New Roman" w:eastAsia="Calibri" w:hAnsi="Times New Roman"/>
                <w:bCs/>
                <w:sz w:val="22"/>
                <w:szCs w:val="22"/>
              </w:rPr>
            </w:pPr>
            <w:proofErr w:type="gramStart"/>
            <w:r>
              <w:rPr>
                <w:rFonts w:ascii="Times New Roman" w:eastAsia="Calibri" w:hAnsi="Times New Roman"/>
                <w:bCs/>
                <w:sz w:val="22"/>
                <w:szCs w:val="22"/>
              </w:rPr>
              <w:lastRenderedPageBreak/>
              <w:t>Leaf  3</w:t>
            </w:r>
            <w:proofErr w:type="gramEnd"/>
          </w:p>
        </w:tc>
        <w:tc>
          <w:tcPr>
            <w:tcW w:w="2227" w:type="dxa"/>
            <w:tcBorders>
              <w:top w:val="nil"/>
              <w:bottom w:val="nil"/>
            </w:tcBorders>
            <w:vAlign w:val="bottom"/>
          </w:tcPr>
          <w:p w14:paraId="015415E0" w14:textId="77777777" w:rsidR="00FC0312" w:rsidRDefault="00000000">
            <w:pPr>
              <w:pStyle w:val="CETBodytext"/>
              <w:spacing w:line="240" w:lineRule="auto"/>
              <w:jc w:val="left"/>
              <w:rPr>
                <w:rFonts w:ascii="Times New Roman" w:eastAsia="Calibri" w:hAnsi="Times New Roman"/>
                <w:bCs/>
                <w:sz w:val="22"/>
                <w:szCs w:val="22"/>
              </w:rPr>
            </w:pPr>
            <w:r>
              <w:rPr>
                <w:rFonts w:ascii="Times New Roman" w:eastAsia="Calibri" w:hAnsi="Times New Roman"/>
                <w:bCs/>
                <w:sz w:val="22"/>
                <w:szCs w:val="22"/>
              </w:rPr>
              <w:t>14.2</w:t>
            </w:r>
          </w:p>
        </w:tc>
        <w:tc>
          <w:tcPr>
            <w:tcW w:w="1861" w:type="dxa"/>
            <w:tcBorders>
              <w:top w:val="nil"/>
              <w:bottom w:val="nil"/>
            </w:tcBorders>
            <w:vAlign w:val="bottom"/>
          </w:tcPr>
          <w:p w14:paraId="11D7EA0D" w14:textId="77777777" w:rsidR="00FC0312" w:rsidRDefault="00000000">
            <w:pPr>
              <w:pStyle w:val="CETBodytext"/>
              <w:spacing w:line="240" w:lineRule="auto"/>
              <w:jc w:val="left"/>
              <w:rPr>
                <w:rFonts w:ascii="Times New Roman" w:eastAsia="Calibri" w:hAnsi="Times New Roman"/>
                <w:bCs/>
                <w:sz w:val="22"/>
                <w:szCs w:val="22"/>
              </w:rPr>
            </w:pPr>
            <w:r>
              <w:rPr>
                <w:rFonts w:ascii="Times New Roman" w:eastAsia="Calibri" w:hAnsi="Times New Roman"/>
                <w:bCs/>
                <w:sz w:val="22"/>
                <w:szCs w:val="22"/>
              </w:rPr>
              <w:t>4.0</w:t>
            </w:r>
          </w:p>
        </w:tc>
        <w:tc>
          <w:tcPr>
            <w:tcW w:w="1860" w:type="dxa"/>
            <w:tcBorders>
              <w:top w:val="nil"/>
              <w:bottom w:val="nil"/>
            </w:tcBorders>
            <w:vAlign w:val="center"/>
          </w:tcPr>
          <w:p w14:paraId="233AA6A1" w14:textId="77777777" w:rsidR="00FC0312" w:rsidRDefault="00000000">
            <w:pPr>
              <w:pStyle w:val="CETBodytext"/>
              <w:spacing w:line="240" w:lineRule="auto"/>
              <w:jc w:val="left"/>
              <w:rPr>
                <w:rFonts w:ascii="Times New Roman" w:eastAsia="Calibri" w:hAnsi="Times New Roman"/>
                <w:bCs/>
                <w:sz w:val="22"/>
                <w:szCs w:val="22"/>
              </w:rPr>
            </w:pPr>
            <w:r>
              <w:rPr>
                <w:rFonts w:ascii="Times New Roman" w:eastAsia="Calibri" w:hAnsi="Times New Roman"/>
                <w:bCs/>
                <w:sz w:val="22"/>
                <w:szCs w:val="22"/>
              </w:rPr>
              <w:t>28</w:t>
            </w:r>
          </w:p>
        </w:tc>
      </w:tr>
      <w:tr w:rsidR="00FC0312" w14:paraId="53767511" w14:textId="77777777">
        <w:trPr>
          <w:trHeight w:val="278"/>
          <w:jc w:val="center"/>
        </w:trPr>
        <w:tc>
          <w:tcPr>
            <w:tcW w:w="1367" w:type="dxa"/>
            <w:tcBorders>
              <w:top w:val="nil"/>
              <w:bottom w:val="nil"/>
            </w:tcBorders>
            <w:vAlign w:val="bottom"/>
          </w:tcPr>
          <w:p w14:paraId="400FD05D" w14:textId="77777777" w:rsidR="00FC0312" w:rsidRDefault="00000000">
            <w:pPr>
              <w:pStyle w:val="CETBodytext"/>
              <w:spacing w:line="240" w:lineRule="auto"/>
              <w:jc w:val="left"/>
              <w:rPr>
                <w:rFonts w:ascii="Times New Roman" w:eastAsia="Calibri" w:hAnsi="Times New Roman"/>
                <w:bCs/>
                <w:sz w:val="22"/>
                <w:szCs w:val="22"/>
              </w:rPr>
            </w:pPr>
            <w:r>
              <w:rPr>
                <w:rFonts w:ascii="Times New Roman" w:eastAsia="Calibri" w:hAnsi="Times New Roman"/>
                <w:bCs/>
                <w:sz w:val="22"/>
                <w:szCs w:val="22"/>
              </w:rPr>
              <w:t>Leaf 4</w:t>
            </w:r>
          </w:p>
        </w:tc>
        <w:tc>
          <w:tcPr>
            <w:tcW w:w="2227" w:type="dxa"/>
            <w:tcBorders>
              <w:top w:val="nil"/>
              <w:bottom w:val="nil"/>
            </w:tcBorders>
            <w:vAlign w:val="bottom"/>
          </w:tcPr>
          <w:p w14:paraId="39B9468E" w14:textId="77777777" w:rsidR="00FC0312" w:rsidRDefault="00000000">
            <w:pPr>
              <w:pStyle w:val="CETBodytext"/>
              <w:spacing w:line="240" w:lineRule="auto"/>
              <w:jc w:val="left"/>
              <w:rPr>
                <w:rFonts w:ascii="Times New Roman" w:eastAsia="Calibri" w:hAnsi="Times New Roman"/>
                <w:bCs/>
                <w:sz w:val="22"/>
                <w:szCs w:val="22"/>
              </w:rPr>
            </w:pPr>
            <w:r>
              <w:rPr>
                <w:rFonts w:ascii="Times New Roman" w:eastAsia="Calibri" w:hAnsi="Times New Roman"/>
                <w:bCs/>
                <w:sz w:val="22"/>
                <w:szCs w:val="22"/>
              </w:rPr>
              <w:t>16.2</w:t>
            </w:r>
          </w:p>
        </w:tc>
        <w:tc>
          <w:tcPr>
            <w:tcW w:w="1861" w:type="dxa"/>
            <w:tcBorders>
              <w:top w:val="nil"/>
              <w:bottom w:val="nil"/>
            </w:tcBorders>
            <w:vAlign w:val="bottom"/>
          </w:tcPr>
          <w:p w14:paraId="13D491C0" w14:textId="77777777" w:rsidR="00FC0312" w:rsidRDefault="00000000">
            <w:pPr>
              <w:pStyle w:val="CETBodytext"/>
              <w:spacing w:line="240" w:lineRule="auto"/>
              <w:jc w:val="left"/>
              <w:rPr>
                <w:rFonts w:ascii="Times New Roman" w:eastAsia="Calibri" w:hAnsi="Times New Roman"/>
                <w:bCs/>
                <w:sz w:val="22"/>
                <w:szCs w:val="22"/>
              </w:rPr>
            </w:pPr>
            <w:r>
              <w:rPr>
                <w:rFonts w:ascii="Times New Roman" w:eastAsia="Calibri" w:hAnsi="Times New Roman"/>
                <w:bCs/>
                <w:sz w:val="22"/>
                <w:szCs w:val="22"/>
              </w:rPr>
              <w:t>5.0</w:t>
            </w:r>
          </w:p>
        </w:tc>
        <w:tc>
          <w:tcPr>
            <w:tcW w:w="1860" w:type="dxa"/>
            <w:tcBorders>
              <w:top w:val="nil"/>
              <w:bottom w:val="nil"/>
            </w:tcBorders>
            <w:vAlign w:val="center"/>
          </w:tcPr>
          <w:p w14:paraId="5CE83642" w14:textId="77777777" w:rsidR="00FC0312" w:rsidRDefault="00000000">
            <w:pPr>
              <w:pStyle w:val="CETBodytext"/>
              <w:spacing w:line="240" w:lineRule="auto"/>
              <w:jc w:val="left"/>
              <w:rPr>
                <w:rFonts w:ascii="Times New Roman" w:eastAsia="Calibri" w:hAnsi="Times New Roman"/>
                <w:bCs/>
                <w:sz w:val="22"/>
                <w:szCs w:val="22"/>
              </w:rPr>
            </w:pPr>
            <w:r>
              <w:rPr>
                <w:rFonts w:ascii="Times New Roman" w:eastAsia="Calibri" w:hAnsi="Times New Roman"/>
                <w:bCs/>
                <w:sz w:val="22"/>
                <w:szCs w:val="22"/>
              </w:rPr>
              <w:t>31</w:t>
            </w:r>
          </w:p>
        </w:tc>
      </w:tr>
      <w:tr w:rsidR="00FC0312" w14:paraId="587AC6A3" w14:textId="77777777">
        <w:trPr>
          <w:trHeight w:val="278"/>
          <w:jc w:val="center"/>
        </w:trPr>
        <w:tc>
          <w:tcPr>
            <w:tcW w:w="1367" w:type="dxa"/>
            <w:tcBorders>
              <w:top w:val="nil"/>
              <w:bottom w:val="nil"/>
            </w:tcBorders>
            <w:vAlign w:val="bottom"/>
          </w:tcPr>
          <w:p w14:paraId="0275E705" w14:textId="77777777" w:rsidR="00FC0312" w:rsidRDefault="00000000">
            <w:pPr>
              <w:pStyle w:val="CETBodytext"/>
              <w:spacing w:line="240" w:lineRule="auto"/>
              <w:jc w:val="left"/>
              <w:rPr>
                <w:rFonts w:ascii="Times New Roman" w:eastAsia="Calibri" w:hAnsi="Times New Roman"/>
                <w:bCs/>
                <w:sz w:val="22"/>
                <w:szCs w:val="22"/>
              </w:rPr>
            </w:pPr>
            <w:proofErr w:type="gramStart"/>
            <w:r>
              <w:rPr>
                <w:rFonts w:ascii="Times New Roman" w:eastAsia="Calibri" w:hAnsi="Times New Roman"/>
                <w:bCs/>
                <w:sz w:val="22"/>
                <w:szCs w:val="22"/>
              </w:rPr>
              <w:t>Leaf  5</w:t>
            </w:r>
            <w:proofErr w:type="gramEnd"/>
          </w:p>
        </w:tc>
        <w:tc>
          <w:tcPr>
            <w:tcW w:w="2227" w:type="dxa"/>
            <w:tcBorders>
              <w:top w:val="nil"/>
              <w:bottom w:val="nil"/>
            </w:tcBorders>
            <w:vAlign w:val="bottom"/>
          </w:tcPr>
          <w:p w14:paraId="002C5621" w14:textId="77777777" w:rsidR="00FC0312" w:rsidRDefault="00000000">
            <w:pPr>
              <w:pStyle w:val="CETBodytext"/>
              <w:spacing w:line="240" w:lineRule="auto"/>
              <w:jc w:val="left"/>
              <w:rPr>
                <w:rFonts w:ascii="Times New Roman" w:eastAsia="Calibri" w:hAnsi="Times New Roman"/>
                <w:bCs/>
                <w:sz w:val="22"/>
                <w:szCs w:val="22"/>
              </w:rPr>
            </w:pPr>
            <w:r>
              <w:rPr>
                <w:rFonts w:ascii="Times New Roman" w:eastAsia="Calibri" w:hAnsi="Times New Roman"/>
                <w:bCs/>
                <w:sz w:val="22"/>
                <w:szCs w:val="22"/>
              </w:rPr>
              <w:t>14.5</w:t>
            </w:r>
          </w:p>
        </w:tc>
        <w:tc>
          <w:tcPr>
            <w:tcW w:w="1861" w:type="dxa"/>
            <w:tcBorders>
              <w:top w:val="nil"/>
              <w:bottom w:val="nil"/>
            </w:tcBorders>
            <w:vAlign w:val="bottom"/>
          </w:tcPr>
          <w:p w14:paraId="3FF0E304" w14:textId="77777777" w:rsidR="00FC0312" w:rsidRDefault="00000000">
            <w:pPr>
              <w:pStyle w:val="CETBodytext"/>
              <w:spacing w:line="240" w:lineRule="auto"/>
              <w:jc w:val="left"/>
              <w:rPr>
                <w:rFonts w:ascii="Times New Roman" w:eastAsia="Calibri" w:hAnsi="Times New Roman"/>
                <w:bCs/>
                <w:sz w:val="22"/>
                <w:szCs w:val="22"/>
              </w:rPr>
            </w:pPr>
            <w:r>
              <w:rPr>
                <w:rFonts w:ascii="Times New Roman" w:eastAsia="Calibri" w:hAnsi="Times New Roman"/>
                <w:bCs/>
                <w:sz w:val="22"/>
                <w:szCs w:val="22"/>
              </w:rPr>
              <w:t>4.7</w:t>
            </w:r>
          </w:p>
        </w:tc>
        <w:tc>
          <w:tcPr>
            <w:tcW w:w="1860" w:type="dxa"/>
            <w:tcBorders>
              <w:top w:val="nil"/>
              <w:bottom w:val="nil"/>
            </w:tcBorders>
            <w:vAlign w:val="center"/>
          </w:tcPr>
          <w:p w14:paraId="1741F5AE" w14:textId="77777777" w:rsidR="00FC0312" w:rsidRDefault="00000000">
            <w:pPr>
              <w:pStyle w:val="CETBodytext"/>
              <w:spacing w:line="240" w:lineRule="auto"/>
              <w:jc w:val="left"/>
              <w:rPr>
                <w:rFonts w:ascii="Times New Roman" w:eastAsia="Calibri" w:hAnsi="Times New Roman"/>
                <w:bCs/>
                <w:sz w:val="22"/>
                <w:szCs w:val="22"/>
              </w:rPr>
            </w:pPr>
            <w:r>
              <w:rPr>
                <w:rFonts w:ascii="Times New Roman" w:eastAsia="Calibri" w:hAnsi="Times New Roman"/>
                <w:bCs/>
                <w:sz w:val="22"/>
                <w:szCs w:val="22"/>
              </w:rPr>
              <w:t>32</w:t>
            </w:r>
          </w:p>
        </w:tc>
      </w:tr>
      <w:tr w:rsidR="00FC0312" w14:paraId="53FAD424" w14:textId="77777777">
        <w:trPr>
          <w:trHeight w:val="278"/>
          <w:jc w:val="center"/>
        </w:trPr>
        <w:tc>
          <w:tcPr>
            <w:tcW w:w="1367" w:type="dxa"/>
            <w:tcBorders>
              <w:top w:val="nil"/>
              <w:bottom w:val="nil"/>
            </w:tcBorders>
            <w:vAlign w:val="bottom"/>
          </w:tcPr>
          <w:p w14:paraId="79233E6B" w14:textId="77777777" w:rsidR="00FC0312" w:rsidRDefault="00000000">
            <w:pPr>
              <w:pStyle w:val="CETBodytext"/>
              <w:spacing w:line="240" w:lineRule="auto"/>
              <w:jc w:val="left"/>
              <w:rPr>
                <w:rFonts w:ascii="Times New Roman" w:eastAsia="Calibri" w:hAnsi="Times New Roman"/>
                <w:bCs/>
                <w:sz w:val="22"/>
                <w:szCs w:val="22"/>
              </w:rPr>
            </w:pPr>
            <w:proofErr w:type="gramStart"/>
            <w:r>
              <w:rPr>
                <w:rFonts w:ascii="Times New Roman" w:eastAsia="Calibri" w:hAnsi="Times New Roman"/>
                <w:bCs/>
                <w:sz w:val="22"/>
                <w:szCs w:val="22"/>
              </w:rPr>
              <w:t>Leaf  6</w:t>
            </w:r>
            <w:proofErr w:type="gramEnd"/>
          </w:p>
        </w:tc>
        <w:tc>
          <w:tcPr>
            <w:tcW w:w="2227" w:type="dxa"/>
            <w:tcBorders>
              <w:top w:val="nil"/>
              <w:bottom w:val="nil"/>
            </w:tcBorders>
            <w:vAlign w:val="bottom"/>
          </w:tcPr>
          <w:p w14:paraId="581E7B97" w14:textId="77777777" w:rsidR="00FC0312" w:rsidRDefault="00000000">
            <w:pPr>
              <w:pStyle w:val="CETBodytext"/>
              <w:spacing w:line="240" w:lineRule="auto"/>
              <w:jc w:val="left"/>
              <w:rPr>
                <w:rFonts w:ascii="Times New Roman" w:eastAsia="Calibri" w:hAnsi="Times New Roman"/>
                <w:bCs/>
                <w:sz w:val="22"/>
                <w:szCs w:val="22"/>
              </w:rPr>
            </w:pPr>
            <w:r>
              <w:rPr>
                <w:rFonts w:ascii="Times New Roman" w:eastAsia="Calibri" w:hAnsi="Times New Roman"/>
                <w:bCs/>
                <w:sz w:val="22"/>
                <w:szCs w:val="22"/>
              </w:rPr>
              <w:t>11.6</w:t>
            </w:r>
          </w:p>
        </w:tc>
        <w:tc>
          <w:tcPr>
            <w:tcW w:w="1861" w:type="dxa"/>
            <w:tcBorders>
              <w:top w:val="nil"/>
              <w:bottom w:val="nil"/>
            </w:tcBorders>
            <w:vAlign w:val="bottom"/>
          </w:tcPr>
          <w:p w14:paraId="24783F47" w14:textId="77777777" w:rsidR="00FC0312" w:rsidRDefault="00000000">
            <w:pPr>
              <w:pStyle w:val="CETBodytext"/>
              <w:spacing w:line="240" w:lineRule="auto"/>
              <w:jc w:val="left"/>
              <w:rPr>
                <w:rFonts w:ascii="Times New Roman" w:eastAsia="Calibri" w:hAnsi="Times New Roman"/>
                <w:bCs/>
                <w:sz w:val="22"/>
                <w:szCs w:val="22"/>
              </w:rPr>
            </w:pPr>
            <w:r>
              <w:rPr>
                <w:rFonts w:ascii="Times New Roman" w:eastAsia="Calibri" w:hAnsi="Times New Roman"/>
                <w:bCs/>
                <w:sz w:val="22"/>
                <w:szCs w:val="22"/>
              </w:rPr>
              <w:t>3.0</w:t>
            </w:r>
          </w:p>
        </w:tc>
        <w:tc>
          <w:tcPr>
            <w:tcW w:w="1860" w:type="dxa"/>
            <w:tcBorders>
              <w:top w:val="nil"/>
              <w:bottom w:val="nil"/>
            </w:tcBorders>
            <w:vAlign w:val="center"/>
          </w:tcPr>
          <w:p w14:paraId="34203E17" w14:textId="77777777" w:rsidR="00FC0312" w:rsidRDefault="00000000">
            <w:pPr>
              <w:pStyle w:val="CETBodytext"/>
              <w:spacing w:line="240" w:lineRule="auto"/>
              <w:jc w:val="left"/>
              <w:rPr>
                <w:rFonts w:ascii="Times New Roman" w:eastAsia="Calibri" w:hAnsi="Times New Roman"/>
                <w:bCs/>
                <w:sz w:val="22"/>
                <w:szCs w:val="22"/>
              </w:rPr>
            </w:pPr>
            <w:r>
              <w:rPr>
                <w:rFonts w:ascii="Times New Roman" w:eastAsia="Calibri" w:hAnsi="Times New Roman"/>
                <w:bCs/>
                <w:sz w:val="22"/>
                <w:szCs w:val="22"/>
              </w:rPr>
              <w:t>26</w:t>
            </w:r>
          </w:p>
        </w:tc>
      </w:tr>
      <w:tr w:rsidR="00FC0312" w14:paraId="3951D09A" w14:textId="77777777">
        <w:trPr>
          <w:trHeight w:val="278"/>
          <w:jc w:val="center"/>
        </w:trPr>
        <w:tc>
          <w:tcPr>
            <w:tcW w:w="1367" w:type="dxa"/>
            <w:tcBorders>
              <w:top w:val="nil"/>
              <w:bottom w:val="nil"/>
            </w:tcBorders>
            <w:vAlign w:val="bottom"/>
          </w:tcPr>
          <w:p w14:paraId="58A95679" w14:textId="77777777" w:rsidR="00FC0312" w:rsidRDefault="00000000">
            <w:pPr>
              <w:pStyle w:val="CETBodytext"/>
              <w:spacing w:line="240" w:lineRule="auto"/>
              <w:jc w:val="left"/>
              <w:rPr>
                <w:rFonts w:ascii="Times New Roman" w:eastAsia="Calibri" w:hAnsi="Times New Roman"/>
                <w:bCs/>
                <w:sz w:val="22"/>
                <w:szCs w:val="22"/>
              </w:rPr>
            </w:pPr>
            <w:proofErr w:type="gramStart"/>
            <w:r>
              <w:rPr>
                <w:rFonts w:ascii="Times New Roman" w:eastAsia="Calibri" w:hAnsi="Times New Roman"/>
                <w:bCs/>
                <w:sz w:val="22"/>
                <w:szCs w:val="22"/>
              </w:rPr>
              <w:t>Leaf  7</w:t>
            </w:r>
            <w:proofErr w:type="gramEnd"/>
          </w:p>
        </w:tc>
        <w:tc>
          <w:tcPr>
            <w:tcW w:w="2227" w:type="dxa"/>
            <w:tcBorders>
              <w:top w:val="nil"/>
              <w:bottom w:val="nil"/>
            </w:tcBorders>
            <w:vAlign w:val="bottom"/>
          </w:tcPr>
          <w:p w14:paraId="73674149" w14:textId="77777777" w:rsidR="00FC0312" w:rsidRDefault="00000000">
            <w:pPr>
              <w:pStyle w:val="CETBodytext"/>
              <w:spacing w:line="240" w:lineRule="auto"/>
              <w:jc w:val="left"/>
              <w:rPr>
                <w:rFonts w:ascii="Times New Roman" w:eastAsia="Calibri" w:hAnsi="Times New Roman"/>
                <w:bCs/>
                <w:sz w:val="22"/>
                <w:szCs w:val="22"/>
              </w:rPr>
            </w:pPr>
            <w:r>
              <w:rPr>
                <w:rFonts w:ascii="Times New Roman" w:eastAsia="Calibri" w:hAnsi="Times New Roman"/>
                <w:bCs/>
                <w:sz w:val="22"/>
                <w:szCs w:val="22"/>
              </w:rPr>
              <w:t>14.0</w:t>
            </w:r>
          </w:p>
        </w:tc>
        <w:tc>
          <w:tcPr>
            <w:tcW w:w="1861" w:type="dxa"/>
            <w:tcBorders>
              <w:top w:val="nil"/>
              <w:bottom w:val="nil"/>
            </w:tcBorders>
            <w:vAlign w:val="bottom"/>
          </w:tcPr>
          <w:p w14:paraId="5B408BD9" w14:textId="77777777" w:rsidR="00FC0312" w:rsidRDefault="00000000">
            <w:pPr>
              <w:pStyle w:val="CETBodytext"/>
              <w:spacing w:line="240" w:lineRule="auto"/>
              <w:jc w:val="left"/>
              <w:rPr>
                <w:rFonts w:ascii="Times New Roman" w:eastAsia="Calibri" w:hAnsi="Times New Roman"/>
                <w:bCs/>
                <w:sz w:val="22"/>
                <w:szCs w:val="22"/>
              </w:rPr>
            </w:pPr>
            <w:r>
              <w:rPr>
                <w:rFonts w:ascii="Times New Roman" w:eastAsia="Calibri" w:hAnsi="Times New Roman"/>
                <w:bCs/>
                <w:sz w:val="22"/>
                <w:szCs w:val="22"/>
              </w:rPr>
              <w:t>3.5</w:t>
            </w:r>
          </w:p>
        </w:tc>
        <w:tc>
          <w:tcPr>
            <w:tcW w:w="1860" w:type="dxa"/>
            <w:tcBorders>
              <w:top w:val="nil"/>
              <w:bottom w:val="nil"/>
            </w:tcBorders>
            <w:vAlign w:val="center"/>
          </w:tcPr>
          <w:p w14:paraId="5641E743" w14:textId="77777777" w:rsidR="00FC0312" w:rsidRDefault="00000000">
            <w:pPr>
              <w:pStyle w:val="CETBodytext"/>
              <w:spacing w:line="240" w:lineRule="auto"/>
              <w:jc w:val="left"/>
              <w:rPr>
                <w:rFonts w:ascii="Times New Roman" w:eastAsia="Calibri" w:hAnsi="Times New Roman"/>
                <w:bCs/>
                <w:sz w:val="22"/>
                <w:szCs w:val="22"/>
              </w:rPr>
            </w:pPr>
            <w:r>
              <w:rPr>
                <w:rFonts w:ascii="Times New Roman" w:eastAsia="Calibri" w:hAnsi="Times New Roman"/>
                <w:bCs/>
                <w:sz w:val="22"/>
                <w:szCs w:val="22"/>
              </w:rPr>
              <w:t>25</w:t>
            </w:r>
          </w:p>
        </w:tc>
      </w:tr>
      <w:tr w:rsidR="00FC0312" w14:paraId="611981D0" w14:textId="77777777">
        <w:trPr>
          <w:trHeight w:val="278"/>
          <w:jc w:val="center"/>
        </w:trPr>
        <w:tc>
          <w:tcPr>
            <w:tcW w:w="1367" w:type="dxa"/>
            <w:tcBorders>
              <w:top w:val="nil"/>
              <w:bottom w:val="nil"/>
            </w:tcBorders>
            <w:vAlign w:val="bottom"/>
          </w:tcPr>
          <w:p w14:paraId="12BC86EE" w14:textId="77777777" w:rsidR="00FC0312" w:rsidRDefault="00000000">
            <w:pPr>
              <w:pStyle w:val="CETBodytext"/>
              <w:spacing w:line="240" w:lineRule="auto"/>
              <w:jc w:val="left"/>
              <w:rPr>
                <w:rFonts w:ascii="Times New Roman" w:eastAsia="Calibri" w:hAnsi="Times New Roman"/>
                <w:bCs/>
                <w:sz w:val="22"/>
                <w:szCs w:val="22"/>
              </w:rPr>
            </w:pPr>
            <w:r>
              <w:rPr>
                <w:rFonts w:ascii="Times New Roman" w:eastAsia="Calibri" w:hAnsi="Times New Roman"/>
                <w:bCs/>
                <w:sz w:val="22"/>
                <w:szCs w:val="22"/>
              </w:rPr>
              <w:t>Leaf 8</w:t>
            </w:r>
          </w:p>
        </w:tc>
        <w:tc>
          <w:tcPr>
            <w:tcW w:w="2227" w:type="dxa"/>
            <w:tcBorders>
              <w:top w:val="nil"/>
              <w:bottom w:val="nil"/>
            </w:tcBorders>
            <w:vAlign w:val="bottom"/>
          </w:tcPr>
          <w:p w14:paraId="659109E9" w14:textId="77777777" w:rsidR="00FC0312" w:rsidRDefault="00000000">
            <w:pPr>
              <w:pStyle w:val="CETBodytext"/>
              <w:spacing w:line="240" w:lineRule="auto"/>
              <w:jc w:val="left"/>
              <w:rPr>
                <w:rFonts w:ascii="Times New Roman" w:eastAsia="Calibri" w:hAnsi="Times New Roman"/>
                <w:bCs/>
                <w:sz w:val="22"/>
                <w:szCs w:val="22"/>
              </w:rPr>
            </w:pPr>
            <w:r>
              <w:rPr>
                <w:rFonts w:ascii="Times New Roman" w:eastAsia="Calibri" w:hAnsi="Times New Roman"/>
                <w:bCs/>
                <w:sz w:val="22"/>
                <w:szCs w:val="22"/>
              </w:rPr>
              <w:t>13.5</w:t>
            </w:r>
          </w:p>
        </w:tc>
        <w:tc>
          <w:tcPr>
            <w:tcW w:w="1861" w:type="dxa"/>
            <w:tcBorders>
              <w:top w:val="nil"/>
              <w:bottom w:val="nil"/>
            </w:tcBorders>
            <w:vAlign w:val="bottom"/>
          </w:tcPr>
          <w:p w14:paraId="08362B5B" w14:textId="77777777" w:rsidR="00FC0312" w:rsidRDefault="00000000">
            <w:pPr>
              <w:pStyle w:val="CETBodytext"/>
              <w:spacing w:line="240" w:lineRule="auto"/>
              <w:jc w:val="left"/>
              <w:rPr>
                <w:rFonts w:ascii="Times New Roman" w:eastAsia="Calibri" w:hAnsi="Times New Roman"/>
                <w:bCs/>
                <w:sz w:val="22"/>
                <w:szCs w:val="22"/>
              </w:rPr>
            </w:pPr>
            <w:r>
              <w:rPr>
                <w:rFonts w:ascii="Times New Roman" w:eastAsia="Calibri" w:hAnsi="Times New Roman"/>
                <w:bCs/>
                <w:sz w:val="22"/>
                <w:szCs w:val="22"/>
              </w:rPr>
              <w:t>4.0</w:t>
            </w:r>
          </w:p>
        </w:tc>
        <w:tc>
          <w:tcPr>
            <w:tcW w:w="1860" w:type="dxa"/>
            <w:tcBorders>
              <w:top w:val="nil"/>
              <w:bottom w:val="nil"/>
            </w:tcBorders>
            <w:vAlign w:val="center"/>
          </w:tcPr>
          <w:p w14:paraId="2129F144" w14:textId="77777777" w:rsidR="00FC0312" w:rsidRDefault="00000000">
            <w:pPr>
              <w:pStyle w:val="CETBodytext"/>
              <w:spacing w:line="240" w:lineRule="auto"/>
              <w:jc w:val="left"/>
              <w:rPr>
                <w:rFonts w:ascii="Times New Roman" w:eastAsia="Calibri" w:hAnsi="Times New Roman"/>
                <w:bCs/>
                <w:sz w:val="22"/>
                <w:szCs w:val="22"/>
              </w:rPr>
            </w:pPr>
            <w:r>
              <w:rPr>
                <w:rFonts w:ascii="Times New Roman" w:eastAsia="Calibri" w:hAnsi="Times New Roman"/>
                <w:bCs/>
                <w:sz w:val="22"/>
                <w:szCs w:val="22"/>
              </w:rPr>
              <w:t>30</w:t>
            </w:r>
          </w:p>
        </w:tc>
      </w:tr>
      <w:tr w:rsidR="00FC0312" w14:paraId="54F989D2" w14:textId="77777777">
        <w:trPr>
          <w:trHeight w:val="278"/>
          <w:jc w:val="center"/>
        </w:trPr>
        <w:tc>
          <w:tcPr>
            <w:tcW w:w="1367" w:type="dxa"/>
            <w:tcBorders>
              <w:top w:val="nil"/>
              <w:bottom w:val="single" w:sz="4" w:space="0" w:color="auto"/>
            </w:tcBorders>
            <w:vAlign w:val="bottom"/>
          </w:tcPr>
          <w:p w14:paraId="2A95E6AD" w14:textId="77777777" w:rsidR="00FC0312" w:rsidRDefault="00000000">
            <w:pPr>
              <w:pStyle w:val="CETBodytext"/>
              <w:spacing w:line="240" w:lineRule="auto"/>
              <w:jc w:val="left"/>
              <w:rPr>
                <w:rFonts w:ascii="Times New Roman" w:eastAsia="Calibri" w:hAnsi="Times New Roman"/>
                <w:bCs/>
                <w:sz w:val="22"/>
                <w:szCs w:val="22"/>
              </w:rPr>
            </w:pPr>
            <w:proofErr w:type="gramStart"/>
            <w:r>
              <w:rPr>
                <w:rFonts w:ascii="Times New Roman" w:eastAsia="Calibri" w:hAnsi="Times New Roman"/>
                <w:bCs/>
                <w:sz w:val="22"/>
                <w:szCs w:val="22"/>
              </w:rPr>
              <w:t>Leaf  9</w:t>
            </w:r>
            <w:proofErr w:type="gramEnd"/>
          </w:p>
        </w:tc>
        <w:tc>
          <w:tcPr>
            <w:tcW w:w="2227" w:type="dxa"/>
            <w:tcBorders>
              <w:top w:val="nil"/>
              <w:bottom w:val="single" w:sz="4" w:space="0" w:color="auto"/>
            </w:tcBorders>
            <w:vAlign w:val="bottom"/>
          </w:tcPr>
          <w:p w14:paraId="53BF33B8" w14:textId="77777777" w:rsidR="00FC0312" w:rsidRDefault="00000000">
            <w:pPr>
              <w:pStyle w:val="CETBodytext"/>
              <w:spacing w:line="240" w:lineRule="auto"/>
              <w:jc w:val="left"/>
              <w:rPr>
                <w:rFonts w:ascii="Times New Roman" w:eastAsia="Calibri" w:hAnsi="Times New Roman"/>
                <w:bCs/>
                <w:sz w:val="22"/>
                <w:szCs w:val="22"/>
              </w:rPr>
            </w:pPr>
            <w:r>
              <w:rPr>
                <w:rFonts w:ascii="Times New Roman" w:eastAsia="Calibri" w:hAnsi="Times New Roman"/>
                <w:bCs/>
                <w:sz w:val="22"/>
                <w:szCs w:val="22"/>
              </w:rPr>
              <w:t>12.9</w:t>
            </w:r>
          </w:p>
        </w:tc>
        <w:tc>
          <w:tcPr>
            <w:tcW w:w="1861" w:type="dxa"/>
            <w:tcBorders>
              <w:top w:val="nil"/>
              <w:bottom w:val="single" w:sz="4" w:space="0" w:color="auto"/>
            </w:tcBorders>
            <w:vAlign w:val="bottom"/>
          </w:tcPr>
          <w:p w14:paraId="692FEE83" w14:textId="77777777" w:rsidR="00FC0312" w:rsidRDefault="00000000">
            <w:pPr>
              <w:pStyle w:val="CETBodytext"/>
              <w:spacing w:line="240" w:lineRule="auto"/>
              <w:jc w:val="left"/>
              <w:rPr>
                <w:rFonts w:ascii="Times New Roman" w:eastAsia="Calibri" w:hAnsi="Times New Roman"/>
                <w:bCs/>
                <w:sz w:val="22"/>
                <w:szCs w:val="22"/>
              </w:rPr>
            </w:pPr>
            <w:r>
              <w:rPr>
                <w:rFonts w:ascii="Times New Roman" w:eastAsia="Calibri" w:hAnsi="Times New Roman"/>
                <w:bCs/>
                <w:sz w:val="22"/>
                <w:szCs w:val="22"/>
              </w:rPr>
              <w:t>3.4</w:t>
            </w:r>
          </w:p>
        </w:tc>
        <w:tc>
          <w:tcPr>
            <w:tcW w:w="1860" w:type="dxa"/>
            <w:tcBorders>
              <w:top w:val="nil"/>
              <w:bottom w:val="single" w:sz="4" w:space="0" w:color="auto"/>
            </w:tcBorders>
            <w:vAlign w:val="center"/>
          </w:tcPr>
          <w:p w14:paraId="6EDDFB2B" w14:textId="77777777" w:rsidR="00FC0312" w:rsidRDefault="00000000">
            <w:pPr>
              <w:pStyle w:val="CETBodytext"/>
              <w:spacing w:line="240" w:lineRule="auto"/>
              <w:jc w:val="left"/>
              <w:rPr>
                <w:rFonts w:ascii="Times New Roman" w:eastAsia="Calibri" w:hAnsi="Times New Roman"/>
                <w:bCs/>
                <w:sz w:val="22"/>
                <w:szCs w:val="22"/>
              </w:rPr>
            </w:pPr>
            <w:r>
              <w:rPr>
                <w:rFonts w:ascii="Times New Roman" w:eastAsia="Calibri" w:hAnsi="Times New Roman"/>
                <w:bCs/>
                <w:sz w:val="22"/>
                <w:szCs w:val="22"/>
              </w:rPr>
              <w:t>26</w:t>
            </w:r>
          </w:p>
        </w:tc>
      </w:tr>
    </w:tbl>
    <w:p w14:paraId="04291808" w14:textId="77777777" w:rsidR="00FC0312" w:rsidRDefault="00000000">
      <w:pPr>
        <w:pStyle w:val="afc"/>
        <w:numPr>
          <w:ilvl w:val="1"/>
          <w:numId w:val="5"/>
        </w:numPr>
        <w:spacing w:before="240"/>
        <w:ind w:firstLineChars="0"/>
        <w:rPr>
          <w:b/>
          <w:i/>
          <w:szCs w:val="22"/>
        </w:rPr>
      </w:pPr>
      <w:r>
        <w:rPr>
          <w:b/>
          <w:i/>
          <w:szCs w:val="22"/>
        </w:rPr>
        <w:t xml:space="preserve">Plaster </w:t>
      </w:r>
    </w:p>
    <w:p w14:paraId="378B9D1C" w14:textId="77777777" w:rsidR="00FC0312" w:rsidRDefault="00000000">
      <w:pPr>
        <w:ind w:firstLineChars="200" w:firstLine="440"/>
        <w:rPr>
          <w:szCs w:val="22"/>
        </w:rPr>
      </w:pPr>
      <w:r>
        <w:rPr>
          <w:rFonts w:hint="eastAsia"/>
          <w:szCs w:val="22"/>
        </w:rPr>
        <w:t xml:space="preserve">The binder matrix is </w:t>
      </w:r>
      <w:r>
        <w:rPr>
          <w:szCs w:val="22"/>
        </w:rPr>
        <w:t xml:space="preserve">sourced </w:t>
      </w:r>
      <w:r>
        <w:rPr>
          <w:rFonts w:hint="eastAsia"/>
          <w:szCs w:val="22"/>
        </w:rPr>
        <w:t xml:space="preserve">from gypsum </w:t>
      </w:r>
      <w:r>
        <w:rPr>
          <w:szCs w:val="22"/>
        </w:rPr>
        <w:t xml:space="preserve">taken </w:t>
      </w:r>
      <w:r>
        <w:rPr>
          <w:rFonts w:hint="eastAsia"/>
          <w:szCs w:val="22"/>
        </w:rPr>
        <w:t xml:space="preserve">from </w:t>
      </w:r>
      <w:proofErr w:type="spellStart"/>
      <w:r>
        <w:rPr>
          <w:szCs w:val="22"/>
        </w:rPr>
        <w:t>Tameri</w:t>
      </w:r>
      <w:proofErr w:type="spellEnd"/>
      <w:r>
        <w:rPr>
          <w:szCs w:val="22"/>
        </w:rPr>
        <w:t xml:space="preserve"> which is a city existed</w:t>
      </w:r>
      <w:r>
        <w:rPr>
          <w:rFonts w:hint="eastAsia"/>
          <w:szCs w:val="22"/>
        </w:rPr>
        <w:t xml:space="preserve"> in </w:t>
      </w:r>
      <w:r>
        <w:rPr>
          <w:szCs w:val="22"/>
        </w:rPr>
        <w:t>the southern</w:t>
      </w:r>
      <w:r>
        <w:rPr>
          <w:rFonts w:hint="eastAsia"/>
          <w:szCs w:val="22"/>
        </w:rPr>
        <w:t xml:space="preserve"> area</w:t>
      </w:r>
      <w:r>
        <w:rPr>
          <w:szCs w:val="22"/>
        </w:rPr>
        <w:t xml:space="preserve"> of Morocco</w:t>
      </w:r>
      <w:r>
        <w:rPr>
          <w:rFonts w:hint="eastAsia"/>
          <w:szCs w:val="22"/>
        </w:rPr>
        <w:t xml:space="preserve">, with a Water </w:t>
      </w:r>
      <w:r>
        <w:rPr>
          <w:szCs w:val="22"/>
        </w:rPr>
        <w:t>-to-</w:t>
      </w:r>
      <w:r>
        <w:rPr>
          <w:rFonts w:hint="eastAsia"/>
          <w:szCs w:val="22"/>
        </w:rPr>
        <w:t>plaster</w:t>
      </w:r>
      <w:r>
        <w:rPr>
          <w:szCs w:val="22"/>
        </w:rPr>
        <w:t xml:space="preserve"> ratio of </w:t>
      </w:r>
      <w:r>
        <w:rPr>
          <w:rFonts w:hint="eastAsia"/>
          <w:szCs w:val="22"/>
        </w:rPr>
        <w:t>1;</w:t>
      </w:r>
      <w:r>
        <w:rPr>
          <w:szCs w:val="22"/>
        </w:rPr>
        <w:t xml:space="preserve"> fluidity measured using </w:t>
      </w:r>
      <w:r>
        <w:rPr>
          <w:rFonts w:hint="eastAsia"/>
          <w:szCs w:val="22"/>
        </w:rPr>
        <w:t>FLS ring</w:t>
      </w:r>
      <w:r>
        <w:rPr>
          <w:szCs w:val="22"/>
        </w:rPr>
        <w:t xml:space="preserve"> equal to </w:t>
      </w:r>
      <w:r>
        <w:rPr>
          <w:rFonts w:hint="eastAsia"/>
          <w:szCs w:val="22"/>
        </w:rPr>
        <w:t>22</w:t>
      </w:r>
      <w:r>
        <w:rPr>
          <w:szCs w:val="22"/>
        </w:rPr>
        <w:t xml:space="preserve">cm, and </w:t>
      </w:r>
      <w:r>
        <w:rPr>
          <w:rFonts w:hint="eastAsia"/>
          <w:szCs w:val="22"/>
        </w:rPr>
        <w:t xml:space="preserve">a </w:t>
      </w:r>
      <w:r>
        <w:rPr>
          <w:szCs w:val="22"/>
        </w:rPr>
        <w:t>p</w:t>
      </w:r>
      <w:r>
        <w:rPr>
          <w:rFonts w:hint="eastAsia"/>
          <w:szCs w:val="22"/>
        </w:rPr>
        <w:t xml:space="preserve">article </w:t>
      </w:r>
      <w:proofErr w:type="spellStart"/>
      <w:r>
        <w:rPr>
          <w:rFonts w:hint="eastAsia"/>
          <w:szCs w:val="22"/>
        </w:rPr>
        <w:t>size</w:t>
      </w:r>
      <w:r>
        <w:rPr>
          <w:szCs w:val="22"/>
        </w:rPr>
        <w:t>less</w:t>
      </w:r>
      <w:proofErr w:type="spellEnd"/>
      <w:r>
        <w:rPr>
          <w:szCs w:val="22"/>
        </w:rPr>
        <w:t xml:space="preserve"> than </w:t>
      </w:r>
      <w:r>
        <w:rPr>
          <w:rFonts w:hint="eastAsia"/>
          <w:szCs w:val="22"/>
        </w:rPr>
        <w:t>13</w:t>
      </w:r>
      <w:r>
        <w:rPr>
          <w:szCs w:val="22"/>
        </w:rPr>
        <w:t>.</w:t>
      </w:r>
      <w:r>
        <w:rPr>
          <w:rFonts w:hint="eastAsia"/>
          <w:szCs w:val="22"/>
        </w:rPr>
        <w:t xml:space="preserve">5% for 100 </w:t>
      </w:r>
      <w:proofErr w:type="spellStart"/>
      <w:r>
        <w:rPr>
          <w:szCs w:val="22"/>
        </w:rPr>
        <w:t>μm</w:t>
      </w:r>
      <w:proofErr w:type="spellEnd"/>
      <w:r>
        <w:rPr>
          <w:szCs w:val="22"/>
        </w:rPr>
        <w:t>. T</w:t>
      </w:r>
      <w:r>
        <w:rPr>
          <w:rFonts w:hint="eastAsia"/>
          <w:szCs w:val="22"/>
        </w:rPr>
        <w:t xml:space="preserve">he total porosity rate </w:t>
      </w:r>
      <w:r>
        <w:rPr>
          <w:szCs w:val="22"/>
        </w:rPr>
        <w:t xml:space="preserve">is based on </w:t>
      </w:r>
      <w:r>
        <w:rPr>
          <w:rFonts w:hint="eastAsia"/>
          <w:szCs w:val="22"/>
        </w:rPr>
        <w:t>literature</w:t>
      </w:r>
      <w:r>
        <w:rPr>
          <w:szCs w:val="22"/>
        </w:rPr>
        <w:t xml:space="preserve"> </w:t>
      </w:r>
      <w:r>
        <w:rPr>
          <w:rFonts w:hint="eastAsia"/>
          <w:szCs w:val="22"/>
        </w:rPr>
        <w:t>developed by</w:t>
      </w:r>
      <w:r>
        <w:rPr>
          <w:szCs w:val="22"/>
        </w:rPr>
        <w:t xml:space="preserve"> the work of </w:t>
      </w:r>
      <w:proofErr w:type="spellStart"/>
      <w:r>
        <w:rPr>
          <w:szCs w:val="22"/>
        </w:rPr>
        <w:t>Sanahuja</w:t>
      </w:r>
      <w:proofErr w:type="spellEnd"/>
      <w:r>
        <w:rPr>
          <w:szCs w:val="22"/>
        </w:rPr>
        <w:t xml:space="preserve"> et al.</w:t>
      </w:r>
      <w:r>
        <w:rPr>
          <w:szCs w:val="22"/>
        </w:rPr>
        <w:fldChar w:fldCharType="begin"/>
      </w:r>
      <w:r>
        <w:rPr>
          <w:szCs w:val="22"/>
        </w:rPr>
        <w:instrText xml:space="preserve"> ADDIN ZOTERO_ITEM CSL_CITATION {"citationID":"6tUKgjNv","properties":{"formattedCitation":"[17]","plainCitation":"[17]","noteIndex":0},"citationItems":[{"id":101,"uris":["http://zotero.org/users/local/6dxWyXsF/items/LWT6SFFI"],"itemData":{"id":101,"type":"thesis","abstract":"Malgré une mise en oeuvre en apparence très simple, le béton manifeste une grande complexité, provenant de ses caractères multiéchelle et multiphysique. Le plâtre pris présente des traits de complexité similaires. Cette étude a pour principal but d’évaluer si l’homogénéisation des milieux aléatoires est pertinente pour appréhender de façon prédictive le comportement mécanique du plâtre pris et de la pâte de ciment. Les phénomènes explorés incluent et vont au delà de l’élasticité : rupture, endommagement, fluage. La raideur et la limite élastique du plâtre pris sont d’abord modélisées et validées. Le comportement post-pic est aussi abordé. Un modèle morphologique de pâte de ciment est ensuite itérativement mis au point, et validé en élasticité. On considère également la limite élastique des c-s-h et on aborde le fluage de ceux-ci et de la pâte. Enfin, on explore l’impact de phénomènes intergranulaires sur la rupture (en vue d’applications aux grès) et le fluage de polycristaux poreux.","genre":"phdthesis","license":"Licence Etalab","publisher":"Paris Est","source":"theses.fr","title":"Impact de la morphologie structurale sur les performances mécaniques des matériaux de construction : application au plâtre et à la pâte de ciment","title-short":"Impact de la morphologie structurale sur les performances mécaniques des matériaux de construction","URL":"https://www.theses.fr/2008ENPC0808","author":[{"family":"Sanahuja","given":"Julien"}],"contributor":[{"family":"Dormieux","given":"Luc"}],"issued":{"date-parts":[["2008",1,1]]}}}],"schema":"https://github.com/citation-style-language/schema/raw/master/csl-citation.json"} </w:instrText>
      </w:r>
      <w:r>
        <w:rPr>
          <w:szCs w:val="22"/>
        </w:rPr>
        <w:fldChar w:fldCharType="separate"/>
      </w:r>
      <w:r>
        <w:t>[17]</w:t>
      </w:r>
      <w:r>
        <w:rPr>
          <w:szCs w:val="22"/>
        </w:rPr>
        <w:fldChar w:fldCharType="end"/>
      </w:r>
      <w:r>
        <w:rPr>
          <w:szCs w:val="22"/>
        </w:rPr>
        <w:t xml:space="preserve">,where authors showed the relationship between the ratio of Water/plaster and the porosity; in our case, the porosity of the plaster is </w:t>
      </w:r>
      <w:proofErr w:type="spellStart"/>
      <w:r>
        <w:rPr>
          <w:szCs w:val="22"/>
        </w:rPr>
        <w:t>Pr</w:t>
      </w:r>
      <w:proofErr w:type="spellEnd"/>
      <w:r>
        <w:rPr>
          <w:szCs w:val="22"/>
        </w:rPr>
        <w:t xml:space="preserve"> = 68 %, according to Eq. (1).</w:t>
      </w:r>
    </w:p>
    <w:p w14:paraId="0217097A" w14:textId="77777777" w:rsidR="00FC0312" w:rsidRDefault="00FC0312">
      <w:pPr>
        <w:rPr>
          <w:rFonts w:eastAsia="Calibri"/>
        </w:rPr>
      </w:pPr>
    </w:p>
    <w:p w14:paraId="48D339AD" w14:textId="77777777" w:rsidR="00FC0312" w:rsidRDefault="00000000">
      <w:pPr>
        <w:rPr>
          <w:rFonts w:eastAsia="Calibri"/>
        </w:rPr>
      </w:pPr>
      <m:oMathPara>
        <m:oMath>
          <m:r>
            <m:rPr>
              <m:sty m:val="p"/>
            </m:rPr>
            <w:rPr>
              <w:rFonts w:ascii="Cambria Math" w:eastAsia="Calibri" w:hAnsi="Cambria Math"/>
            </w:rPr>
            <m:t>Pr</m:t>
          </m:r>
          <m:r>
            <w:rPr>
              <w:rFonts w:ascii="Cambria Math" w:eastAsia="Calibri" w:hAnsi="Cambria Math"/>
            </w:rPr>
            <m:t>=</m:t>
          </m:r>
          <m:f>
            <m:fPr>
              <m:ctrlPr>
                <w:rPr>
                  <w:rFonts w:ascii="Cambria Math" w:eastAsia="Calibri" w:hAnsi="Cambria Math"/>
                </w:rPr>
              </m:ctrlPr>
            </m:fPr>
            <m:num>
              <m:r>
                <m:rPr>
                  <m:sty m:val="p"/>
                </m:rPr>
                <w:rPr>
                  <w:rFonts w:ascii="Cambria Math" w:eastAsia="Calibri" w:hAnsi="Cambria Math"/>
                </w:rPr>
                <m:t>(</m:t>
              </m:r>
              <m:f>
                <m:fPr>
                  <m:ctrlPr>
                    <w:rPr>
                      <w:rFonts w:ascii="Cambria Math" w:eastAsia="Calibri" w:hAnsi="Cambria Math"/>
                      <w:i/>
                    </w:rPr>
                  </m:ctrlPr>
                </m:fPr>
                <m:num>
                  <m:r>
                    <w:rPr>
                      <w:rFonts w:ascii="Cambria Math" w:eastAsia="Calibri" w:hAnsi="Cambria Math"/>
                    </w:rPr>
                    <m:t>water</m:t>
                  </m:r>
                </m:num>
                <m:den>
                  <m:r>
                    <w:rPr>
                      <w:rFonts w:ascii="Cambria Math" w:eastAsia="Calibri" w:hAnsi="Cambria Math"/>
                    </w:rPr>
                    <m:t>plaster</m:t>
                  </m:r>
                </m:den>
              </m:f>
              <m:r>
                <w:rPr>
                  <w:rFonts w:ascii="Cambria Math" w:eastAsia="Calibri" w:hAnsi="Cambria Math"/>
                </w:rPr>
                <m:t>)-0.186</m:t>
              </m:r>
            </m:num>
            <m:den>
              <m:d>
                <m:dPr>
                  <m:ctrlPr>
                    <w:rPr>
                      <w:rFonts w:ascii="Cambria Math" w:eastAsia="Calibri" w:hAnsi="Cambria Math"/>
                    </w:rPr>
                  </m:ctrlPr>
                </m:dPr>
                <m:e>
                  <m:f>
                    <m:fPr>
                      <m:ctrlPr>
                        <w:rPr>
                          <w:rFonts w:ascii="Cambria Math" w:eastAsia="Calibri" w:hAnsi="Cambria Math"/>
                          <w:i/>
                        </w:rPr>
                      </m:ctrlPr>
                    </m:fPr>
                    <m:num>
                      <m:r>
                        <w:rPr>
                          <w:rFonts w:ascii="Cambria Math" w:eastAsia="Calibri" w:hAnsi="Cambria Math"/>
                        </w:rPr>
                        <m:t>water</m:t>
                      </m:r>
                    </m:num>
                    <m:den>
                      <m:r>
                        <w:rPr>
                          <w:rFonts w:ascii="Cambria Math" w:eastAsia="Calibri" w:hAnsi="Cambria Math"/>
                        </w:rPr>
                        <m:t>plaster</m:t>
                      </m:r>
                    </m:den>
                  </m:f>
                  <m:ctrlPr>
                    <w:rPr>
                      <w:rFonts w:ascii="Cambria Math" w:eastAsia="Calibri" w:hAnsi="Cambria Math"/>
                      <w:i/>
                    </w:rPr>
                  </m:ctrlPr>
                </m:e>
              </m:d>
              <m:r>
                <w:rPr>
                  <w:rFonts w:ascii="Cambria Math" w:eastAsia="Calibri" w:hAnsi="Cambria Math"/>
                </w:rPr>
                <m:t>+0.326</m:t>
              </m:r>
            </m:den>
          </m:f>
          <m:r>
            <m:rPr>
              <m:sty m:val="p"/>
            </m:rPr>
            <w:rPr>
              <w:rFonts w:ascii="Cambria Math" w:eastAsia="Calibri" w:hAnsi="Cambria Math"/>
            </w:rPr>
            <m:t xml:space="preserve">                                                                                                                                              (1)</m:t>
          </m:r>
        </m:oMath>
      </m:oMathPara>
    </w:p>
    <w:p w14:paraId="6A589011" w14:textId="77777777" w:rsidR="00FC0312" w:rsidRDefault="00000000">
      <w:pPr>
        <w:pStyle w:val="afc"/>
        <w:widowControl w:val="0"/>
        <w:numPr>
          <w:ilvl w:val="0"/>
          <w:numId w:val="3"/>
        </w:numPr>
        <w:snapToGrid w:val="0"/>
        <w:spacing w:before="240"/>
        <w:ind w:firstLineChars="0"/>
        <w:jc w:val="left"/>
        <w:rPr>
          <w:b/>
          <w:szCs w:val="22"/>
        </w:rPr>
      </w:pPr>
      <w:r>
        <w:rPr>
          <w:b/>
          <w:szCs w:val="22"/>
        </w:rPr>
        <w:t>Characterization Methods</w:t>
      </w:r>
    </w:p>
    <w:p w14:paraId="629BD46F" w14:textId="77777777" w:rsidR="00FC0312" w:rsidRDefault="00000000">
      <w:pPr>
        <w:pStyle w:val="afc"/>
        <w:numPr>
          <w:ilvl w:val="1"/>
          <w:numId w:val="7"/>
        </w:numPr>
        <w:spacing w:before="240"/>
        <w:ind w:firstLineChars="0"/>
        <w:rPr>
          <w:b/>
          <w:i/>
          <w:szCs w:val="22"/>
        </w:rPr>
      </w:pPr>
      <w:r>
        <w:rPr>
          <w:b/>
          <w:i/>
          <w:szCs w:val="22"/>
        </w:rPr>
        <w:t xml:space="preserve"> Microstructure analyses </w:t>
      </w:r>
    </w:p>
    <w:p w14:paraId="0F31949F" w14:textId="77777777" w:rsidR="00FC0312" w:rsidRDefault="00000000">
      <w:pPr>
        <w:ind w:firstLineChars="200" w:firstLine="440"/>
        <w:rPr>
          <w:szCs w:val="22"/>
        </w:rPr>
      </w:pPr>
      <w:r>
        <w:rPr>
          <w:szCs w:val="22"/>
        </w:rPr>
        <w:t>The microstructure and crystallinity (i.e., scanning electron microscopy and X-ray diffraction) of the various dried and undried banana fiber bundles were studied using the JOEL scanning electron microscope. The samples were metalized with a layer of gold to ensure a smooth transition of the electrons; the amperage was between 10mA and 40 mA; and the chamber pressure was in the order of 0.5 to 0.05 mbar.</w:t>
      </w:r>
    </w:p>
    <w:p w14:paraId="7C1F599F" w14:textId="77777777" w:rsidR="00FC0312" w:rsidRDefault="00000000">
      <w:pPr>
        <w:ind w:firstLineChars="200" w:firstLine="440"/>
        <w:rPr>
          <w:szCs w:val="22"/>
        </w:rPr>
      </w:pPr>
      <w:r>
        <w:rPr>
          <w:szCs w:val="22"/>
        </w:rPr>
        <w:t>Fig. 4 illustrates the experimental device of a scanning electron microscope. X-ray diffraction was used to identify the crystalline phases and corresponding orientations of banana fibers.</w:t>
      </w:r>
    </w:p>
    <w:p w14:paraId="59BE1C00" w14:textId="77777777" w:rsidR="00FC0312" w:rsidRDefault="00000000">
      <w:pPr>
        <w:ind w:firstLineChars="200" w:firstLine="440"/>
        <w:rPr>
          <w:szCs w:val="22"/>
        </w:rPr>
      </w:pPr>
      <w:r>
        <w:rPr>
          <w:szCs w:val="22"/>
        </w:rPr>
        <w:t xml:space="preserve">The X-ray diffractometer, equipped with a radiation copper anode X-ray tube (= 1.5406 Å), was operated at 40 kV and 40 mA. </w:t>
      </w:r>
      <w:proofErr w:type="spellStart"/>
      <w:r>
        <w:rPr>
          <w:szCs w:val="22"/>
        </w:rPr>
        <w:t>OriginPro</w:t>
      </w:r>
      <w:proofErr w:type="spellEnd"/>
      <w:r>
        <w:rPr>
          <w:szCs w:val="22"/>
        </w:rPr>
        <w:t xml:space="preserve"> 2023 (Learning Edition) software was used to identify peaks in the raw XRD data.</w:t>
      </w:r>
    </w:p>
    <w:p w14:paraId="6D4513EC" w14:textId="77777777" w:rsidR="00FC0312" w:rsidRDefault="00000000">
      <w:pPr>
        <w:pStyle w:val="Paragraphedeliste1"/>
        <w:spacing w:line="240" w:lineRule="auto"/>
        <w:jc w:val="center"/>
        <w:rPr>
          <w:rStyle w:val="15"/>
          <w:rFonts w:eastAsia="Calibri"/>
          <w:color w:val="auto"/>
          <w:lang w:val="en-US"/>
        </w:rPr>
      </w:pPr>
      <w:r>
        <w:rPr>
          <w:rFonts w:ascii="Times New Roman" w:eastAsia="Calibri" w:hAnsi="Times New Roman" w:cs="Times New Roman"/>
          <w:noProof/>
          <w:u w:val="single"/>
        </w:rPr>
        <w:drawing>
          <wp:inline distT="0" distB="0" distL="0" distR="0" wp14:anchorId="260AA7AF" wp14:editId="01CF9BCD">
            <wp:extent cx="4133850" cy="1439545"/>
            <wp:effectExtent l="0" t="0" r="0" b="825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34479" cy="1440000"/>
                    </a:xfrm>
                    <a:prstGeom prst="rect">
                      <a:avLst/>
                    </a:prstGeom>
                  </pic:spPr>
                </pic:pic>
              </a:graphicData>
            </a:graphic>
          </wp:inline>
        </w:drawing>
      </w:r>
    </w:p>
    <w:p w14:paraId="0E1A4278" w14:textId="77777777" w:rsidR="00FC0312" w:rsidRDefault="00FC0312">
      <w:pPr>
        <w:pStyle w:val="Paragraphedeliste1"/>
        <w:spacing w:line="240" w:lineRule="auto"/>
        <w:rPr>
          <w:rStyle w:val="15"/>
          <w:rFonts w:eastAsia="Calibri"/>
          <w:color w:val="auto"/>
          <w:lang w:val="en-US"/>
        </w:rPr>
      </w:pPr>
    </w:p>
    <w:p w14:paraId="2074A147" w14:textId="77777777" w:rsidR="00FC0312" w:rsidRDefault="00000000">
      <w:pPr>
        <w:pStyle w:val="Paragraphedeliste1"/>
        <w:spacing w:line="240" w:lineRule="auto"/>
        <w:jc w:val="center"/>
        <w:rPr>
          <w:rStyle w:val="15"/>
          <w:rFonts w:eastAsia="Calibri"/>
          <w:color w:val="auto"/>
          <w:lang w:val="en-US"/>
        </w:rPr>
      </w:pPr>
      <w:r>
        <w:rPr>
          <w:rFonts w:ascii="Times New Roman" w:eastAsia="Calibri" w:hAnsi="Times New Roman" w:cs="Times New Roman"/>
          <w:noProof/>
          <w:u w:val="single"/>
        </w:rPr>
        <w:lastRenderedPageBreak/>
        <w:drawing>
          <wp:inline distT="0" distB="0" distL="0" distR="0" wp14:anchorId="1498B5EE" wp14:editId="4188369E">
            <wp:extent cx="1690370" cy="2159635"/>
            <wp:effectExtent l="0" t="0" r="508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90858" cy="2160000"/>
                    </a:xfrm>
                    <a:prstGeom prst="rect">
                      <a:avLst/>
                    </a:prstGeom>
                  </pic:spPr>
                </pic:pic>
              </a:graphicData>
            </a:graphic>
          </wp:inline>
        </w:drawing>
      </w:r>
    </w:p>
    <w:p w14:paraId="355BF6A9" w14:textId="77777777" w:rsidR="00FC0312" w:rsidRDefault="00000000">
      <w:pPr>
        <w:pStyle w:val="af1"/>
        <w:rPr>
          <w:rFonts w:asciiTheme="majorBidi" w:eastAsia="Calibri" w:hAnsiTheme="majorBidi" w:cstheme="majorBidi"/>
          <w:b w:val="0"/>
          <w:bCs/>
          <w:szCs w:val="22"/>
          <w:lang w:eastAsia="it-IT"/>
        </w:rPr>
      </w:pPr>
      <w:r>
        <w:t xml:space="preserve">Figure </w:t>
      </w:r>
      <w:r>
        <w:fldChar w:fldCharType="begin"/>
      </w:r>
      <w:r>
        <w:instrText xml:space="preserve"> SEQ Figure \* ARABIC </w:instrText>
      </w:r>
      <w:r>
        <w:fldChar w:fldCharType="separate"/>
      </w:r>
      <w:r>
        <w:t>4</w:t>
      </w:r>
      <w:r>
        <w:fldChar w:fldCharType="end"/>
      </w:r>
      <w:r>
        <w:rPr>
          <w:rFonts w:asciiTheme="majorBidi" w:hAnsiTheme="majorBidi" w:cstheme="majorBidi"/>
          <w:bCs/>
          <w:szCs w:val="22"/>
        </w:rPr>
        <w:t xml:space="preserve">: </w:t>
      </w:r>
      <w:r>
        <w:rPr>
          <w:rFonts w:asciiTheme="majorBidi" w:eastAsia="Calibri" w:hAnsiTheme="majorBidi" w:cstheme="majorBidi"/>
          <w:b w:val="0"/>
          <w:bCs/>
          <w:szCs w:val="22"/>
          <w:lang w:eastAsia="it-IT"/>
        </w:rPr>
        <w:t>Device of scanning electron microscope.</w:t>
      </w:r>
    </w:p>
    <w:p w14:paraId="24129161" w14:textId="77777777" w:rsidR="00FC0312" w:rsidRDefault="00000000">
      <w:pPr>
        <w:pStyle w:val="afc"/>
        <w:numPr>
          <w:ilvl w:val="1"/>
          <w:numId w:val="7"/>
        </w:numPr>
        <w:spacing w:before="240" w:after="200"/>
        <w:ind w:left="357" w:firstLineChars="0" w:hanging="357"/>
        <w:rPr>
          <w:b/>
          <w:i/>
          <w:szCs w:val="22"/>
        </w:rPr>
      </w:pPr>
      <w:r>
        <w:rPr>
          <w:b/>
          <w:i/>
          <w:szCs w:val="22"/>
        </w:rPr>
        <w:t xml:space="preserve">Samples preparation </w:t>
      </w:r>
    </w:p>
    <w:p w14:paraId="776003DC" w14:textId="77777777" w:rsidR="00FC0312" w:rsidRDefault="00000000">
      <w:pPr>
        <w:ind w:firstLineChars="200" w:firstLine="440"/>
      </w:pPr>
      <w:proofErr w:type="gramStart"/>
      <w:r>
        <w:t>In order to</w:t>
      </w:r>
      <w:proofErr w:type="gramEnd"/>
      <w:r>
        <w:t xml:space="preserve"> produce samples of gypsum and banana fiber composites, we produced composites with several volumetric percentages of banana fiber respectively for 100%,80%,60%,40%,20% and 0% of the apparent volume molds with a water mixing ratio of 1.33 (water/gypsum).</w:t>
      </w:r>
    </w:p>
    <w:p w14:paraId="39811605" w14:textId="77777777" w:rsidR="00FC0312" w:rsidRDefault="00000000">
      <w:pPr>
        <w:ind w:firstLineChars="200" w:firstLine="440"/>
      </w:pPr>
      <w:r>
        <w:t>The extracted banana fibers are cut to lengths of 40 to 50mm. After having the quantities of plaster, banana fiber, and water of each composite, we proceed to make samples for each fraction of banana fiber. Two methods of processing have been studied with the aim of knowing the impact of the fiber orientation on the mechanical properties of the composite plaster, while single processing has been adopted for the samples of characterization of thermal properties. </w:t>
      </w:r>
    </w:p>
    <w:p w14:paraId="2836847A" w14:textId="77777777" w:rsidR="00FC0312" w:rsidRDefault="00000000">
      <w:pPr>
        <w:ind w:firstLineChars="200" w:firstLine="440"/>
      </w:pPr>
      <w:r>
        <w:t>The FMM: fiber banana mixed in matrix distribution consists of producing plaster composite samples with a bulk casting mixed into the composite's volume with plaster and water, then the samples are filled in the mold of 100x100x20 mm</w:t>
      </w:r>
      <w:r>
        <w:rPr>
          <w:vertAlign w:val="superscript"/>
        </w:rPr>
        <w:t>3</w:t>
      </w:r>
      <w:r>
        <w:t xml:space="preserve"> or 40x40x160 mm</w:t>
      </w:r>
      <w:r>
        <w:rPr>
          <w:vertAlign w:val="superscript"/>
        </w:rPr>
        <w:t>3</w:t>
      </w:r>
      <w:r>
        <w:t xml:space="preserve">, without </w:t>
      </w:r>
      <w:proofErr w:type="gramStart"/>
      <w:r>
        <w:t>taking into account</w:t>
      </w:r>
      <w:proofErr w:type="gramEnd"/>
      <w:r>
        <w:t xml:space="preserve"> the precise location or orientation of the banana fiber within the composites. This principle has been used for both types of characterization samples of thermal and mechanical properties.</w:t>
      </w:r>
    </w:p>
    <w:p w14:paraId="4E84FACF" w14:textId="77777777" w:rsidR="00FC0312" w:rsidRDefault="00000000">
      <w:pPr>
        <w:ind w:firstLineChars="200" w:firstLine="440"/>
        <w:rPr>
          <w:szCs w:val="22"/>
        </w:rPr>
      </w:pPr>
      <w:r>
        <w:t>The FSM: a series-model distribution of fiber this process of making composites has been used only on samples with dimensions of 40x40x160 mm</w:t>
      </w:r>
      <w:r>
        <w:rPr>
          <w:vertAlign w:val="superscript"/>
        </w:rPr>
        <w:t>3</w:t>
      </w:r>
      <w:r>
        <w:t xml:space="preserve">. The principle consists of setting up a part of plaster hydrated with a thickness of 1cm in the mold of the samples, then setting into the mold the banana fibers of the length between 40 and 50mm in the direction of the length of the mold (160mm) at each </w:t>
      </w:r>
      <w:proofErr w:type="spellStart"/>
      <w:proofErr w:type="gramStart"/>
      <w:r>
        <w:t>fraction's</w:t>
      </w:r>
      <w:proofErr w:type="spellEnd"/>
      <w:proofErr w:type="gramEnd"/>
      <w:r>
        <w:t xml:space="preserve"> of the additive, followed by a casting of the supplement of the hydrated plaster of the composite. The objective is to compare the effect of additive distribution FSM and FMM on the mechanical properties of the specimens for different percentages of insulation.</w:t>
      </w:r>
    </w:p>
    <w:p w14:paraId="5E96C3C5" w14:textId="77777777" w:rsidR="00FC0312" w:rsidRDefault="00000000">
      <w:pPr>
        <w:ind w:firstLineChars="200" w:firstLine="440"/>
        <w:rPr>
          <w:szCs w:val="22"/>
        </w:rPr>
      </w:pPr>
      <w:r>
        <w:rPr>
          <w:szCs w:val="22"/>
        </w:rPr>
        <w:t>We note that the square samples with dimensions of 100x100x20 mm</w:t>
      </w:r>
      <w:r>
        <w:rPr>
          <w:szCs w:val="22"/>
          <w:vertAlign w:val="superscript"/>
        </w:rPr>
        <w:t>3</w:t>
      </w:r>
      <w:r>
        <w:rPr>
          <w:szCs w:val="22"/>
        </w:rPr>
        <w:t xml:space="preserve"> for characterizing the thermal properties of the material with a serial distribution of banana fiber strips. Prismatic specimens, 40x40x160 mm</w:t>
      </w:r>
      <w:r>
        <w:rPr>
          <w:szCs w:val="22"/>
          <w:vertAlign w:val="superscript"/>
        </w:rPr>
        <w:t>3</w:t>
      </w:r>
      <w:r>
        <w:rPr>
          <w:szCs w:val="22"/>
        </w:rPr>
        <w:t xml:space="preserve"> in size, to characterize the mechanical properties of the material.</w:t>
      </w:r>
    </w:p>
    <w:p w14:paraId="58E13DF9" w14:textId="77777777" w:rsidR="00FC0312" w:rsidRDefault="00000000">
      <w:pPr>
        <w:ind w:firstLine="440"/>
        <w:rPr>
          <w:szCs w:val="22"/>
        </w:rPr>
      </w:pPr>
      <w:r>
        <w:rPr>
          <w:szCs w:val="22"/>
        </w:rPr>
        <w:t>Fig. 5 and Fig. 6 show the samples produced. We produced three samples of each percentage of banana fiber, and the results presented are the average of the results obtained.</w:t>
      </w:r>
    </w:p>
    <w:p w14:paraId="54135864" w14:textId="77777777" w:rsidR="00FC0312" w:rsidRDefault="00FC0312">
      <w:pPr>
        <w:ind w:firstLine="440"/>
        <w:rPr>
          <w:szCs w:val="22"/>
        </w:rPr>
      </w:pPr>
    </w:p>
    <w:p w14:paraId="0532D37E" w14:textId="77777777" w:rsidR="00FC0312" w:rsidRDefault="00FC0312">
      <w:pPr>
        <w:ind w:firstLine="440"/>
        <w:rPr>
          <w:szCs w:val="22"/>
        </w:rPr>
      </w:pPr>
    </w:p>
    <w:p w14:paraId="09E8301D" w14:textId="77777777" w:rsidR="00FC0312" w:rsidRDefault="00000000">
      <w:pPr>
        <w:jc w:val="center"/>
        <w:rPr>
          <w:iCs/>
          <w:sz w:val="24"/>
          <w:szCs w:val="22"/>
        </w:rPr>
      </w:pPr>
      <w:r>
        <w:rPr>
          <w:noProof/>
          <w:lang w:val="fr-FR" w:eastAsia="fr-FR"/>
        </w:rPr>
        <w:lastRenderedPageBreak/>
        <w:drawing>
          <wp:inline distT="0" distB="0" distL="0" distR="0" wp14:anchorId="21A41CFF" wp14:editId="2FF9350F">
            <wp:extent cx="1929765" cy="2879725"/>
            <wp:effectExtent l="0" t="0" r="0" b="0"/>
            <wp:docPr id="3"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7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29778" cy="2880000"/>
                    </a:xfrm>
                    <a:prstGeom prst="rect">
                      <a:avLst/>
                    </a:prstGeom>
                  </pic:spPr>
                </pic:pic>
              </a:graphicData>
            </a:graphic>
          </wp:inline>
        </w:drawing>
      </w:r>
      <w:r>
        <w:rPr>
          <w:szCs w:val="22"/>
        </w:rPr>
        <w:t>(</w:t>
      </w:r>
      <w:r>
        <w:rPr>
          <w:iCs/>
          <w:szCs w:val="22"/>
        </w:rPr>
        <w:t>a)</w:t>
      </w:r>
      <w:r>
        <w:rPr>
          <w:szCs w:val="22"/>
          <w:lang w:eastAsia="fr-FR"/>
        </w:rPr>
        <w:t xml:space="preserve"> </w:t>
      </w:r>
      <w:r>
        <w:rPr>
          <w:noProof/>
          <w:lang w:val="fr-FR" w:eastAsia="fr-FR"/>
        </w:rPr>
        <w:drawing>
          <wp:inline distT="0" distB="0" distL="0" distR="0" wp14:anchorId="067552CD" wp14:editId="5DF6277C">
            <wp:extent cx="2843530" cy="2132965"/>
            <wp:effectExtent l="0" t="361950" r="0" b="343500"/>
            <wp:docPr id="5"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77"/>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rot="5400000">
                      <a:off x="0" y="0"/>
                      <a:ext cx="2844000" cy="2133000"/>
                    </a:xfrm>
                    <a:prstGeom prst="rect">
                      <a:avLst/>
                    </a:prstGeom>
                  </pic:spPr>
                </pic:pic>
              </a:graphicData>
            </a:graphic>
          </wp:inline>
        </w:drawing>
      </w:r>
      <w:r>
        <w:rPr>
          <w:lang w:eastAsia="fr-FR"/>
        </w:rPr>
        <w:t>(b)</w:t>
      </w:r>
    </w:p>
    <w:p w14:paraId="2B8A89E0" w14:textId="77777777" w:rsidR="00FC0312" w:rsidRDefault="00000000">
      <w:pPr>
        <w:jc w:val="center"/>
        <w:rPr>
          <w:szCs w:val="22"/>
        </w:rPr>
      </w:pPr>
      <w:r>
        <w:rPr>
          <w:b/>
          <w:bCs/>
          <w:szCs w:val="22"/>
        </w:rPr>
        <w:t xml:space="preserve">Figure </w:t>
      </w:r>
      <w:r>
        <w:rPr>
          <w:b/>
          <w:bCs/>
          <w:szCs w:val="22"/>
        </w:rPr>
        <w:fldChar w:fldCharType="begin"/>
      </w:r>
      <w:r>
        <w:rPr>
          <w:b/>
          <w:bCs/>
          <w:szCs w:val="22"/>
        </w:rPr>
        <w:instrText xml:space="preserve"> SEQ Figure \* ARABIC </w:instrText>
      </w:r>
      <w:r>
        <w:rPr>
          <w:b/>
          <w:bCs/>
          <w:szCs w:val="22"/>
        </w:rPr>
        <w:fldChar w:fldCharType="separate"/>
      </w:r>
      <w:r>
        <w:rPr>
          <w:b/>
          <w:bCs/>
          <w:szCs w:val="22"/>
        </w:rPr>
        <w:t>5</w:t>
      </w:r>
      <w:r>
        <w:rPr>
          <w:b/>
          <w:bCs/>
          <w:szCs w:val="22"/>
        </w:rPr>
        <w:fldChar w:fldCharType="end"/>
      </w:r>
      <w:r>
        <w:rPr>
          <w:b/>
          <w:bCs/>
          <w:szCs w:val="22"/>
        </w:rPr>
        <w:t xml:space="preserve"> : </w:t>
      </w:r>
      <w:r>
        <w:rPr>
          <w:szCs w:val="22"/>
        </w:rPr>
        <w:t>Mechanical samples of the composite plaster-fiber Banana for different percentages of additives.</w:t>
      </w:r>
    </w:p>
    <w:p w14:paraId="7CD818D5" w14:textId="77777777" w:rsidR="00FC0312" w:rsidRDefault="00000000">
      <w:pPr>
        <w:ind w:left="720" w:firstLine="720"/>
        <w:jc w:val="center"/>
        <w:rPr>
          <w:szCs w:val="22"/>
        </w:rPr>
      </w:pPr>
      <w:r>
        <w:rPr>
          <w:szCs w:val="22"/>
        </w:rPr>
        <w:t>(a) Mechanical Samples of Plaster-banana fiber mixed in the matrix distribution of fiber “FMM”.</w:t>
      </w:r>
    </w:p>
    <w:p w14:paraId="093DA801" w14:textId="77777777" w:rsidR="00FC0312" w:rsidRDefault="00000000">
      <w:pPr>
        <w:ind w:left="720" w:firstLine="720"/>
        <w:jc w:val="center"/>
        <w:rPr>
          <w:lang w:eastAsia="fr-FR"/>
        </w:rPr>
      </w:pPr>
      <w:r>
        <w:rPr>
          <w:lang w:eastAsia="fr-FR"/>
        </w:rPr>
        <w:t>(b) Mechanical Samples of Plaster-banana fiber with series model distribution of fiber “FSM”.</w:t>
      </w:r>
    </w:p>
    <w:p w14:paraId="1D62F553" w14:textId="77777777" w:rsidR="00FC0312" w:rsidRDefault="00FC0312"/>
    <w:p w14:paraId="786A2526" w14:textId="77777777" w:rsidR="00FC0312" w:rsidRDefault="00000000">
      <w:pPr>
        <w:jc w:val="center"/>
        <w:rPr>
          <w:iCs/>
        </w:rPr>
      </w:pPr>
      <w:r>
        <w:rPr>
          <w:iCs/>
          <w:noProof/>
          <w:lang w:val="fr-FR" w:eastAsia="fr-FR"/>
        </w:rPr>
        <w:drawing>
          <wp:inline distT="0" distB="0" distL="0" distR="0" wp14:anchorId="4755B5E9" wp14:editId="3E307AC5">
            <wp:extent cx="3865245" cy="2339975"/>
            <wp:effectExtent l="0" t="0" r="1905" b="3175"/>
            <wp:docPr id="8"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65599" cy="2340000"/>
                    </a:xfrm>
                    <a:prstGeom prst="rect">
                      <a:avLst/>
                    </a:prstGeom>
                  </pic:spPr>
                </pic:pic>
              </a:graphicData>
            </a:graphic>
          </wp:inline>
        </w:drawing>
      </w:r>
    </w:p>
    <w:p w14:paraId="1B202542" w14:textId="77777777" w:rsidR="00FC0312" w:rsidRDefault="00FC0312">
      <w:pPr>
        <w:rPr>
          <w:iCs/>
        </w:rPr>
      </w:pPr>
    </w:p>
    <w:p w14:paraId="3B421198" w14:textId="77777777" w:rsidR="00FC0312" w:rsidRDefault="00000000">
      <w:pPr>
        <w:pStyle w:val="af1"/>
        <w:rPr>
          <w:lang w:eastAsia="fr-FR"/>
        </w:rPr>
      </w:pPr>
      <w:r>
        <w:lastRenderedPageBreak/>
        <w:t xml:space="preserve">Figure </w:t>
      </w:r>
      <w:r>
        <w:fldChar w:fldCharType="begin"/>
      </w:r>
      <w:r>
        <w:instrText xml:space="preserve"> SEQ Figure \* ARABIC </w:instrText>
      </w:r>
      <w:r>
        <w:fldChar w:fldCharType="separate"/>
      </w:r>
      <w:r>
        <w:t>6</w:t>
      </w:r>
      <w:r>
        <w:fldChar w:fldCharType="end"/>
      </w:r>
      <w:r>
        <w:rPr>
          <w:b w:val="0"/>
          <w:bCs/>
          <w:szCs w:val="22"/>
        </w:rPr>
        <w:t>:</w:t>
      </w:r>
      <w:r>
        <w:rPr>
          <w:szCs w:val="22"/>
        </w:rPr>
        <w:t xml:space="preserve"> </w:t>
      </w:r>
      <w:r>
        <w:rPr>
          <w:b w:val="0"/>
          <w:bCs/>
          <w:szCs w:val="22"/>
        </w:rPr>
        <w:t>Thermal samples of the composite plaster-fiber banana for different percentages of additives</w:t>
      </w:r>
      <w:r>
        <w:rPr>
          <w:b w:val="0"/>
          <w:bCs/>
          <w:lang w:eastAsia="fr-FR"/>
        </w:rPr>
        <w:t xml:space="preserve"> with series model distribution of fiber “</w:t>
      </w:r>
      <w:proofErr w:type="gramStart"/>
      <w:r>
        <w:rPr>
          <w:b w:val="0"/>
          <w:bCs/>
          <w:lang w:eastAsia="fr-FR"/>
        </w:rPr>
        <w:t>FSM”</w:t>
      </w:r>
      <w:proofErr w:type="gramEnd"/>
    </w:p>
    <w:p w14:paraId="70A9CC08" w14:textId="77777777" w:rsidR="00FC0312" w:rsidRDefault="00000000">
      <w:pPr>
        <w:pStyle w:val="afc"/>
        <w:numPr>
          <w:ilvl w:val="1"/>
          <w:numId w:val="7"/>
        </w:numPr>
        <w:spacing w:before="240"/>
        <w:ind w:firstLineChars="0"/>
        <w:rPr>
          <w:b/>
          <w:i/>
          <w:szCs w:val="22"/>
        </w:rPr>
      </w:pPr>
      <w:r>
        <w:rPr>
          <w:b/>
          <w:i/>
          <w:szCs w:val="22"/>
        </w:rPr>
        <w:t>Thermal properties characterization methods</w:t>
      </w:r>
    </w:p>
    <w:p w14:paraId="3D054A9D" w14:textId="77777777" w:rsidR="00FC0312" w:rsidRDefault="00000000">
      <w:pPr>
        <w:ind w:firstLineChars="200" w:firstLine="440"/>
        <w:rPr>
          <w:szCs w:val="22"/>
        </w:rPr>
      </w:pPr>
      <w:r>
        <w:rPr>
          <w:szCs w:val="22"/>
        </w:rPr>
        <w:t xml:space="preserve">The thermal properties of banana fiber additive-based composites are characterized using the steady-state hot-plate method to evaluate the composite's thermal conductivity (λ) and the transient hot-plate method to obtain the composite's thermal </w:t>
      </w:r>
      <w:proofErr w:type="spellStart"/>
      <w:r>
        <w:rPr>
          <w:szCs w:val="22"/>
        </w:rPr>
        <w:t>effusivity</w:t>
      </w:r>
      <w:proofErr w:type="spellEnd"/>
      <w:r>
        <w:rPr>
          <w:szCs w:val="22"/>
        </w:rPr>
        <w:t xml:space="preserve"> (E). These methods are detailed and developed by </w:t>
      </w:r>
      <w:r>
        <w:rPr>
          <w:szCs w:val="22"/>
        </w:rPr>
        <w:fldChar w:fldCharType="begin"/>
      </w:r>
      <w:r>
        <w:rPr>
          <w:szCs w:val="22"/>
        </w:rPr>
        <w:instrText xml:space="preserve"> ADDIN ZOTERO_ITEM CSL_CITATION {"citationID":"zFsCdWKW","properties":{"formattedCitation":"[18]","plainCitation":"[18]","noteIndex":0},"citationItems":[{"id":103,"uris":["http://zotero.org/users/local/6dxWyXsF/items/CKGXHZ2M"],"itemData":{"id":103,"type":"article-journal","abstract":"This paper presents a method dedicated to thermal conductivity measurement of thin (a few millimeters thickness) insulating and super-insulating materials. The method is based on the measurement of the temperature at the center of a heating element inserted between two samples, with the unheated surface of the samples maintained constant. A 3D model of the heat transfer in the system has been established and simulated to determine the validity conditions of a 1D model to represent the center temperature. This 1D model was then used to realize a sensitivity analysis of the center temperature to the different parameters. The conclusion is that the thermal conductivity may be estimated with a good precision for all insulating materials from a simple steady state measurement and that the thermal capacity may also be estimated from transient recording of the temperature with a precision increasing with the value of the thermal capacity of the samples. It has then been shown that a device with two samples of different thickness improves the precision of the estimation of the thermal capacity. These conclusions are validated by an experimental study on polyethylene foam and PVC samples leading to an estimation of their thermal properties very close to the values measured by other classical methods (deviation &lt; 5%).","container-title":"Measurement Science and Technology","DOI":"10.1088/0957-0233/21/3/035106","ISSN":"0957-0233","issue":"3","journalAbbreviation":"Meas. Sci. Technol.","language":"en","page":"035106","source":"Institute of Physics","title":"A centered hot plate method for measurement of thermal properties of thin insulating materials","volume":"21","author":[{"family":"Jannot","given":"Y."},{"family":"Felix","given":"V."},{"family":"Degiovanni","given":"A."}],"issued":{"date-parts":[["2010",2]]}}}],"schema":"https://github.com/citation-style-language/schema/raw/master/csl-citation.json"} </w:instrText>
      </w:r>
      <w:r>
        <w:rPr>
          <w:szCs w:val="22"/>
        </w:rPr>
        <w:fldChar w:fldCharType="separate"/>
      </w:r>
      <w:r>
        <w:t>[18]</w:t>
      </w:r>
      <w:r>
        <w:rPr>
          <w:szCs w:val="22"/>
        </w:rPr>
        <w:fldChar w:fldCharType="end"/>
      </w:r>
      <w:r>
        <w:rPr>
          <w:szCs w:val="22"/>
        </w:rPr>
        <w:fldChar w:fldCharType="begin"/>
      </w:r>
      <w:r>
        <w:rPr>
          <w:szCs w:val="22"/>
        </w:rPr>
        <w:instrText xml:space="preserve"> ADDIN ZOTERO_ITEM CSL_CITATION {"citationID":"xUBkz31d","properties":{"formattedCitation":"[19]","plainCitation":"[19]","noteIndex":0},"citationItems":[{"id":263,"uris":["http://zotero.org/users/local/6dxWyXsF/items/FGUT76VN"],"itemData":{"id":263,"type":"thesis","abstract":"La problématique de la sauvegarde de l'énergie pose un certain nombre de défis à la science, en particulier celui de son efficacité. La conception et la caractérisation de nouveaux matériaux isolants thermiques plus performants se révèlent donc fondamentales dans cette perspective. Les aérogels se présentent comme de sérieux candidats dans ce domaine, leur procédé de fabrication confère à certains d'entre eux des caractéristiques extrêmes telles qu'une grande porosité et une faible masse volumique. La caractérisation thermique de tels matériaux est délicate, leur faible sensibilité aux flux thermiques qui les traversent rend les méthodes connues difficiles à mettre en oeuvre. A travers l'étude d'échantillons d'aérogels de faible poids moléculaire conçus au LCPM, une méthode de caractérisation adaptée a été développée. Cette méthode de type « tri-couche » offre les avantages d'être robuste et de s'affranchir de la connaissance de paramètres difficiles à atteindre dans de tels cas. La description et la validation de cette méthode sont l'objet principal de ce travail. Par ailleurs, les mesures de conductivité thermique sous vide ont été exploitées et ont permis une compréhension plus poussée de la structure de ces aérogels. Les résultats obtenus dans cette étude ouvrent donc des perspectives en vue de l'optimisation de nouvelles solutions pour l'isolation thermique.","genre":"phdthesis","language":"fr","publisher":"Institut National Polytechnique de Lorraine","source":"hal.science","title":"Caractérisation thermique de matériaux isolants légers. Application à des aérogels de faible poids moléculaire","URL":"https://hal.univ-lorraine.fr/tel-01749491","author":[{"family":"Félix","given":"Vincent"}],"accessed":{"date-parts":[["2023",11,14]]},"issued":{"date-parts":[["2011",11,24]]}}}],"schema":"https://github.com/citation-style-language/schema/raw/master/csl-citation.json"} </w:instrText>
      </w:r>
      <w:r>
        <w:rPr>
          <w:szCs w:val="22"/>
        </w:rPr>
        <w:fldChar w:fldCharType="separate"/>
      </w:r>
      <w:r>
        <w:t>[19]</w:t>
      </w:r>
      <w:r>
        <w:rPr>
          <w:szCs w:val="22"/>
        </w:rPr>
        <w:fldChar w:fldCharType="end"/>
      </w:r>
      <w:r>
        <w:rPr>
          <w:szCs w:val="22"/>
        </w:rPr>
        <w:t>. Fig. 7 and Fig. 8 illustrate the experimental setup for the hot-plate method in both regimes.</w:t>
      </w:r>
    </w:p>
    <w:p w14:paraId="0F0C3EAE" w14:textId="77777777" w:rsidR="00FC0312" w:rsidRDefault="00000000">
      <w:pPr>
        <w:ind w:firstLineChars="200" w:firstLine="440"/>
        <w:rPr>
          <w:rStyle w:val="15"/>
          <w:color w:val="auto"/>
          <w:szCs w:val="22"/>
          <w:u w:val="none"/>
        </w:rPr>
      </w:pPr>
      <w:r>
        <w:rPr>
          <w:szCs w:val="22"/>
        </w:rPr>
        <w:t xml:space="preserve">The thermal diffusivity is achieved by the flash method </w:t>
      </w:r>
      <w:r>
        <w:rPr>
          <w:szCs w:val="22"/>
        </w:rPr>
        <w:fldChar w:fldCharType="begin"/>
      </w:r>
      <w:r>
        <w:rPr>
          <w:szCs w:val="22"/>
        </w:rPr>
        <w:instrText xml:space="preserve"> ADDIN ZOTERO_ITEM CSL_CITATION {"citationID":"l31nTatE","properties":{"formattedCitation":"[20, 21]","plainCitation":"[20, 21]","noteIndex":0},"citationItems":[{"id":108,"uris":["http://zotero.org/users/local/6dxWyXsF/items/8AKY2E3T"],"itemData":{"id":108,"type":"article-journal","abstract":"Journal de Physique, archive","container-title":"Revue de Physique Appliquée","DOI":"10.1051/rphysap:019790014011092700","ISSN":"0035-1687, 2777-3671","issue":"11","journalAbbreviation":"Rev. Phys. Appl. (Paris)","language":"fr","note":"publisher: Société Française de Physique","page":"927-932","source":"rphysap.journaldephysique.org","title":"Mesure automatique de la diffusivité thermique","volume":"14","author":[{"family":"Degiovanni","given":"A."},{"family":"Laurent","given":"M."},{"family":"Prost","given":"R."}],"issued":{"date-parts":[["1979",11,1]]}},"label":"page"},{"id":111,"uris":["http://zotero.org/users/local/6dxWyXsF/items/8MVX56SP"],"itemData":{"id":111,"type":"article-journal","language":"fr","source":"Zotero","title":"Mesure de la diffusivité thermique de matériaux anisotropes de petites dimensions par thermographie infrarouge et transformations intégrales.","author":[{"family":"Remy","given":"Benjamin"},{"family":"Degiovanni","given":"Alain"}],"issued":{"date-parts":[["2007"]]}},"label":"page"}],"schema":"https://github.com/citation-style-language/schema/raw/master/csl-citation.json"} </w:instrText>
      </w:r>
      <w:r>
        <w:rPr>
          <w:szCs w:val="22"/>
        </w:rPr>
        <w:fldChar w:fldCharType="separate"/>
      </w:r>
      <w:r>
        <w:t>[20, 21]</w:t>
      </w:r>
      <w:r>
        <w:rPr>
          <w:szCs w:val="22"/>
        </w:rPr>
        <w:fldChar w:fldCharType="end"/>
      </w:r>
      <w:r>
        <w:rPr>
          <w:szCs w:val="22"/>
        </w:rPr>
        <w:t>. Fig. 9 represents the experimental device of the test. Its principle consists of sending a luminous flux on one side of the sample in a time of 3s (Dirac pulse) and recording the temperature rise on the parallel face. The thermal diffusivity is estimated by modeling the heat transfer of both: theoretical and experimental thermograms.</w:t>
      </w:r>
    </w:p>
    <w:p w14:paraId="63CD644A" w14:textId="77777777" w:rsidR="00FC0312" w:rsidRDefault="00000000">
      <w:pPr>
        <w:pStyle w:val="Paragraphedeliste1"/>
        <w:spacing w:line="240" w:lineRule="auto"/>
        <w:jc w:val="center"/>
        <w:rPr>
          <w:rStyle w:val="15"/>
          <w:rFonts w:eastAsia="MS Gothic"/>
          <w:color w:val="auto"/>
          <w:sz w:val="20"/>
          <w:szCs w:val="20"/>
          <w:lang w:val="en-US" w:eastAsia="it-IT"/>
        </w:rPr>
      </w:pPr>
      <w:r>
        <w:rPr>
          <w:rFonts w:ascii="Times New Roman" w:eastAsia="MS Gothic" w:hAnsi="Times New Roman" w:cs="Times New Roman"/>
          <w:noProof/>
          <w:sz w:val="20"/>
          <w:szCs w:val="20"/>
        </w:rPr>
        <w:drawing>
          <wp:inline distT="0" distB="0" distL="0" distR="0" wp14:anchorId="64E2AA36" wp14:editId="66A8C0DE">
            <wp:extent cx="3179445" cy="1763395"/>
            <wp:effectExtent l="0" t="0" r="1905" b="825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65"/>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79552" cy="1764000"/>
                    </a:xfrm>
                    <a:prstGeom prst="rect">
                      <a:avLst/>
                    </a:prstGeom>
                  </pic:spPr>
                </pic:pic>
              </a:graphicData>
            </a:graphic>
          </wp:inline>
        </w:drawing>
      </w:r>
    </w:p>
    <w:p w14:paraId="598D44DF" w14:textId="77777777" w:rsidR="00FC0312" w:rsidRDefault="00000000">
      <w:pPr>
        <w:pStyle w:val="Paragraphedeliste1"/>
        <w:spacing w:line="240" w:lineRule="auto"/>
        <w:jc w:val="center"/>
        <w:rPr>
          <w:rFonts w:asciiTheme="majorBidi" w:hAnsiTheme="majorBidi" w:cstheme="majorBidi"/>
          <w:sz w:val="22"/>
          <w:szCs w:val="22"/>
          <w:lang w:val="en-US"/>
        </w:rPr>
      </w:pPr>
      <w:r>
        <w:rPr>
          <w:rFonts w:asciiTheme="majorBidi" w:hAnsiTheme="majorBidi" w:cstheme="majorBidi"/>
          <w:b/>
          <w:bCs/>
          <w:sz w:val="22"/>
          <w:szCs w:val="22"/>
          <w:lang w:val="en-US"/>
        </w:rPr>
        <w:t xml:space="preserve">Figure </w:t>
      </w:r>
      <w:r>
        <w:rPr>
          <w:rFonts w:asciiTheme="majorBidi" w:hAnsiTheme="majorBidi" w:cstheme="majorBidi"/>
          <w:b/>
          <w:bCs/>
          <w:sz w:val="22"/>
          <w:szCs w:val="22"/>
        </w:rPr>
        <w:fldChar w:fldCharType="begin"/>
      </w:r>
      <w:r>
        <w:rPr>
          <w:rFonts w:asciiTheme="majorBidi" w:hAnsiTheme="majorBidi" w:cstheme="majorBidi"/>
          <w:b/>
          <w:bCs/>
          <w:sz w:val="22"/>
          <w:szCs w:val="22"/>
          <w:lang w:val="en-US"/>
        </w:rPr>
        <w:instrText xml:space="preserve"> SEQ Figure \* ARABIC </w:instrText>
      </w:r>
      <w:r>
        <w:rPr>
          <w:rFonts w:asciiTheme="majorBidi" w:hAnsiTheme="majorBidi" w:cstheme="majorBidi"/>
          <w:b/>
          <w:bCs/>
          <w:sz w:val="22"/>
          <w:szCs w:val="22"/>
        </w:rPr>
        <w:fldChar w:fldCharType="separate"/>
      </w:r>
      <w:r>
        <w:rPr>
          <w:rFonts w:asciiTheme="majorBidi" w:hAnsiTheme="majorBidi" w:cstheme="majorBidi"/>
          <w:b/>
          <w:bCs/>
          <w:sz w:val="22"/>
          <w:szCs w:val="22"/>
          <w:lang w:val="en-US"/>
        </w:rPr>
        <w:t>7</w:t>
      </w:r>
      <w:r>
        <w:rPr>
          <w:rFonts w:asciiTheme="majorBidi" w:hAnsiTheme="majorBidi" w:cstheme="majorBidi"/>
          <w:b/>
          <w:bCs/>
          <w:sz w:val="22"/>
          <w:szCs w:val="22"/>
        </w:rPr>
        <w:fldChar w:fldCharType="end"/>
      </w:r>
      <w:r>
        <w:rPr>
          <w:rFonts w:asciiTheme="majorBidi" w:hAnsiTheme="majorBidi" w:cstheme="majorBidi"/>
          <w:b/>
          <w:bCs/>
          <w:sz w:val="22"/>
          <w:szCs w:val="22"/>
          <w:lang w:val="en-US"/>
        </w:rPr>
        <w:t>:</w:t>
      </w:r>
      <w:r>
        <w:rPr>
          <w:rFonts w:asciiTheme="majorBidi" w:hAnsiTheme="majorBidi" w:cstheme="majorBidi"/>
          <w:sz w:val="22"/>
          <w:szCs w:val="22"/>
          <w:lang w:val="en-US"/>
        </w:rPr>
        <w:t xml:space="preserve"> View of the Asymmetrical Hot Plate device in steady state regime.</w:t>
      </w:r>
    </w:p>
    <w:p w14:paraId="1B97FE9F" w14:textId="77777777" w:rsidR="00FC0312" w:rsidRDefault="00000000">
      <w:pPr>
        <w:pStyle w:val="Paragraphedeliste1"/>
        <w:spacing w:line="240" w:lineRule="auto"/>
        <w:jc w:val="center"/>
        <w:rPr>
          <w:szCs w:val="22"/>
          <w:lang w:val="en-US"/>
        </w:rPr>
      </w:pPr>
      <w:r>
        <w:rPr>
          <w:noProof/>
          <w:szCs w:val="22"/>
        </w:rPr>
        <w:drawing>
          <wp:inline distT="0" distB="0" distL="0" distR="0" wp14:anchorId="72FBEA06" wp14:editId="454DDF2A">
            <wp:extent cx="3049270" cy="1799590"/>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49425" cy="1800000"/>
                    </a:xfrm>
                    <a:prstGeom prst="rect">
                      <a:avLst/>
                    </a:prstGeom>
                  </pic:spPr>
                </pic:pic>
              </a:graphicData>
            </a:graphic>
          </wp:inline>
        </w:drawing>
      </w:r>
    </w:p>
    <w:p w14:paraId="310FEAE9" w14:textId="77777777" w:rsidR="00FC0312" w:rsidRDefault="00000000">
      <w:pPr>
        <w:pStyle w:val="Paragraphedeliste1"/>
        <w:spacing w:line="240" w:lineRule="auto"/>
        <w:jc w:val="center"/>
        <w:rPr>
          <w:rFonts w:ascii="Times New Roman" w:eastAsia="Calibri" w:hAnsi="Times New Roman" w:cs="Times New Roman"/>
          <w:sz w:val="22"/>
          <w:szCs w:val="22"/>
          <w:lang w:val="en-US"/>
        </w:rPr>
      </w:pPr>
      <w:r>
        <w:rPr>
          <w:rFonts w:ascii="Times New Roman" w:eastAsia="宋体" w:hAnsi="Times New Roman" w:cs="Times New Roman"/>
          <w:b/>
          <w:sz w:val="22"/>
          <w:szCs w:val="22"/>
          <w:lang w:val="en-US" w:eastAsia="it-IT"/>
        </w:rPr>
        <w:t xml:space="preserve">Figure </w:t>
      </w:r>
      <w:r>
        <w:rPr>
          <w:rFonts w:ascii="Times New Roman" w:eastAsia="宋体" w:hAnsi="Times New Roman" w:cs="Times New Roman"/>
          <w:b/>
          <w:sz w:val="22"/>
          <w:szCs w:val="22"/>
          <w:lang w:val="en-US" w:eastAsia="it-IT"/>
        </w:rPr>
        <w:fldChar w:fldCharType="begin"/>
      </w:r>
      <w:r>
        <w:rPr>
          <w:rFonts w:ascii="Times New Roman" w:eastAsia="宋体" w:hAnsi="Times New Roman" w:cs="Times New Roman"/>
          <w:b/>
          <w:sz w:val="22"/>
          <w:szCs w:val="22"/>
          <w:lang w:val="en-US" w:eastAsia="it-IT"/>
        </w:rPr>
        <w:instrText xml:space="preserve"> SEQ Figure \* ARABIC </w:instrText>
      </w:r>
      <w:r>
        <w:rPr>
          <w:rFonts w:ascii="Times New Roman" w:eastAsia="宋体" w:hAnsi="Times New Roman" w:cs="Times New Roman"/>
          <w:b/>
          <w:sz w:val="22"/>
          <w:szCs w:val="22"/>
          <w:lang w:val="en-US" w:eastAsia="it-IT"/>
        </w:rPr>
        <w:fldChar w:fldCharType="separate"/>
      </w:r>
      <w:r>
        <w:rPr>
          <w:rFonts w:ascii="Times New Roman" w:eastAsia="宋体" w:hAnsi="Times New Roman" w:cs="Times New Roman"/>
          <w:b/>
          <w:sz w:val="22"/>
          <w:szCs w:val="22"/>
          <w:lang w:val="en-US" w:eastAsia="it-IT"/>
        </w:rPr>
        <w:t>8</w:t>
      </w:r>
      <w:r>
        <w:rPr>
          <w:rFonts w:ascii="Times New Roman" w:eastAsia="宋体" w:hAnsi="Times New Roman" w:cs="Times New Roman"/>
          <w:b/>
          <w:sz w:val="22"/>
          <w:szCs w:val="22"/>
          <w:lang w:val="en-US" w:eastAsia="it-IT"/>
        </w:rPr>
        <w:fldChar w:fldCharType="end"/>
      </w:r>
      <w:r>
        <w:rPr>
          <w:rFonts w:ascii="Times New Roman" w:eastAsia="宋体" w:hAnsi="Times New Roman" w:cs="Times New Roman"/>
          <w:b/>
          <w:sz w:val="22"/>
          <w:szCs w:val="22"/>
          <w:lang w:val="en-US" w:eastAsia="it-IT"/>
        </w:rPr>
        <w:t>:</w:t>
      </w:r>
      <w:r>
        <w:rPr>
          <w:rFonts w:ascii="Times New Roman" w:eastAsia="Calibri" w:hAnsi="Times New Roman" w:cs="Times New Roman"/>
          <w:sz w:val="22"/>
          <w:szCs w:val="22"/>
          <w:lang w:val="en-US"/>
        </w:rPr>
        <w:t xml:space="preserve"> View of the Asymmetrical Hot Plate device in transient regime.</w:t>
      </w:r>
    </w:p>
    <w:p w14:paraId="4AB3BB9E" w14:textId="77777777" w:rsidR="00FC0312" w:rsidRDefault="00FC0312">
      <w:pPr>
        <w:pStyle w:val="Paragraphedeliste1"/>
        <w:spacing w:line="240" w:lineRule="auto"/>
        <w:jc w:val="both"/>
        <w:rPr>
          <w:rStyle w:val="15"/>
          <w:rFonts w:eastAsia="MS Gothic"/>
          <w:color w:val="auto"/>
          <w:sz w:val="20"/>
          <w:szCs w:val="20"/>
          <w:lang w:val="en-US" w:eastAsia="it-IT"/>
        </w:rPr>
      </w:pPr>
    </w:p>
    <w:p w14:paraId="6C318778" w14:textId="77777777" w:rsidR="00FC0312" w:rsidRDefault="00000000">
      <w:pPr>
        <w:pStyle w:val="Paragraphedeliste1"/>
        <w:spacing w:line="240" w:lineRule="auto"/>
        <w:jc w:val="center"/>
        <w:rPr>
          <w:rFonts w:ascii="Times New Roman" w:hAnsi="Times New Roman" w:cs="Times New Roman"/>
          <w:lang w:val="en-US"/>
        </w:rPr>
      </w:pPr>
      <w:r>
        <w:rPr>
          <w:rFonts w:ascii="Times New Roman" w:hAnsi="Times New Roman" w:cs="Times New Roman"/>
          <w:noProof/>
        </w:rPr>
        <w:lastRenderedPageBreak/>
        <w:drawing>
          <wp:inline distT="0" distB="0" distL="0" distR="0" wp14:anchorId="5777392E" wp14:editId="13D97B45">
            <wp:extent cx="2141220" cy="2519680"/>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7"/>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41335" cy="2520000"/>
                    </a:xfrm>
                    <a:prstGeom prst="rect">
                      <a:avLst/>
                    </a:prstGeom>
                  </pic:spPr>
                </pic:pic>
              </a:graphicData>
            </a:graphic>
          </wp:inline>
        </w:drawing>
      </w:r>
    </w:p>
    <w:p w14:paraId="4326F616" w14:textId="77777777" w:rsidR="00FC0312" w:rsidRDefault="00000000">
      <w:pPr>
        <w:pStyle w:val="af1"/>
        <w:spacing w:after="0"/>
        <w:rPr>
          <w:rFonts w:eastAsia="Calibri"/>
          <w:b w:val="0"/>
          <w:bCs/>
          <w:szCs w:val="22"/>
        </w:rPr>
      </w:pPr>
      <w:r>
        <w:rPr>
          <w:szCs w:val="22"/>
        </w:rPr>
        <w:t xml:space="preserve">Figure </w:t>
      </w:r>
      <w:r>
        <w:rPr>
          <w:szCs w:val="22"/>
        </w:rPr>
        <w:fldChar w:fldCharType="begin"/>
      </w:r>
      <w:r>
        <w:rPr>
          <w:szCs w:val="22"/>
        </w:rPr>
        <w:instrText xml:space="preserve"> SEQ Figure \* ARABIC </w:instrText>
      </w:r>
      <w:r>
        <w:rPr>
          <w:szCs w:val="22"/>
        </w:rPr>
        <w:fldChar w:fldCharType="separate"/>
      </w:r>
      <w:r>
        <w:rPr>
          <w:szCs w:val="22"/>
        </w:rPr>
        <w:t>9</w:t>
      </w:r>
      <w:r>
        <w:rPr>
          <w:szCs w:val="22"/>
        </w:rPr>
        <w:fldChar w:fldCharType="end"/>
      </w:r>
      <w:r>
        <w:rPr>
          <w:szCs w:val="22"/>
        </w:rPr>
        <w:t>:</w:t>
      </w:r>
      <w:r>
        <w:rPr>
          <w:rFonts w:eastAsia="Calibri"/>
          <w:b w:val="0"/>
          <w:szCs w:val="22"/>
        </w:rPr>
        <w:t xml:space="preserve"> View of the flash method device.</w:t>
      </w:r>
    </w:p>
    <w:p w14:paraId="48BB8E9F" w14:textId="77777777" w:rsidR="00FC0312" w:rsidRDefault="00000000">
      <w:pPr>
        <w:pStyle w:val="afc"/>
        <w:numPr>
          <w:ilvl w:val="1"/>
          <w:numId w:val="7"/>
        </w:numPr>
        <w:spacing w:before="240"/>
        <w:ind w:firstLineChars="0"/>
        <w:rPr>
          <w:b/>
          <w:i/>
          <w:szCs w:val="22"/>
        </w:rPr>
      </w:pPr>
      <w:r>
        <w:rPr>
          <w:b/>
          <w:i/>
          <w:szCs w:val="22"/>
        </w:rPr>
        <w:t xml:space="preserve">Mechanical characterization methods </w:t>
      </w:r>
    </w:p>
    <w:p w14:paraId="5E5B416D" w14:textId="77777777" w:rsidR="00FC0312" w:rsidRDefault="00000000">
      <w:pPr>
        <w:ind w:firstLineChars="200" w:firstLine="440"/>
      </w:pPr>
      <w:r>
        <w:t>The bending test consists of placing on two supports a sample of plaster-fiber banana composite of a prismatic dimension of 40 x 40 x 160 mm</w:t>
      </w:r>
      <w:r>
        <w:rPr>
          <w:vertAlign w:val="superscript"/>
        </w:rPr>
        <w:t>3</w:t>
      </w:r>
      <w:r>
        <w:t xml:space="preserve"> under a load applied at half the length of the samples in accordance with NF EN 196-1 and EN 1015-11 until it ruptures </w:t>
      </w:r>
      <w:r>
        <w:fldChar w:fldCharType="begin"/>
      </w:r>
      <w:r>
        <w:instrText xml:space="preserve"> ADDIN ZOTERO_ITEM CSL_CITATION {"citationID":"HFCwkv7C","properties":{"formattedCitation":"[22]","plainCitation":"[22]","noteIndex":0},"citationItems":[{"id":260,"uris":["http://zotero.org/users/local/6dxWyXsF/items/UBMXLFN6"],"itemData":{"id":260,"type":"webpage","abstract":"Methods of testing cement - Part 1 : determination of strength","container-title":"Afnor EDITIONS","language":"en","title":"NF EN 196-1-2016","author":[{"family":"EUROPEAN COMMITTEE FOR STANDARDIZATION","given":""}],"issued":{"date-parts":[["2016"]]}}}],"schema":"https://github.com/citation-style-language/schema/raw/master/csl-citation.json"} </w:instrText>
      </w:r>
      <w:r>
        <w:fldChar w:fldCharType="separate"/>
      </w:r>
      <w:r>
        <w:t>[22]</w:t>
      </w:r>
      <w:r>
        <w:fldChar w:fldCharType="end"/>
      </w:r>
      <w:r>
        <w:t xml:space="preserve"> </w:t>
      </w:r>
      <w:r>
        <w:fldChar w:fldCharType="begin"/>
      </w:r>
      <w:r>
        <w:instrText xml:space="preserve"> ADDIN ZOTERO_ITEM CSL_CITATION {"citationID":"8kMvMHvM","properties":{"formattedCitation":"[23, 24]","plainCitation":"[23, 24]","noteIndex":0},"citationItems":[{"id":412,"uris":["http://zotero.org/users/local/6dxWyXsF/items/6XZVTFKA"],"itemData":{"id":412,"type":"webpage","abstract":"EN 1015-11:2019 - This document specifies a method for determining the flexural and compressive strength of moulded mortar specimens. This document is applicable to cement/air-lime mortars, air-lime mortars, mortars with hydraulic binders and retarded mortars.","container-title":"iTeh Standards","language":"en","title":"EN 1015-11:2019 - Methods of test for mortar for masonry - Part 11: Determination of flexural and compressive strength of hardened mortar","title-short":"EN 1015-11","URL":"https://standards.iteh.ai/catalog/standards/cen/14596d4c-119b-4a78-94e1-3fe481a29bde/en-1015-11-2019","author":[{"family":"EUROPEAN COMMITTEE FOR STANDARDIZATION","given":""}],"accessed":{"date-parts":[["2024",2,17]]}},"label":"page"},{"id":410,"uris":["http://zotero.org/users/local/6dxWyXsF/items/GIGC65V8"],"itemData":{"id":410,"type":"article-journal","abstract":"Three types of lightweight plasters for building repair were prepared and tested. The composition of plasters was designed in respect to their compatibility with materials used in the past in historical masonry. For the hardened plasters, detailed testing of microstructural and macrostructural parameters was realized together with the broad experimental campaign focused on the assessment of mechanical, hygric, and thermal properties. As the researched plasters should find use in salt-laden masonry, specific attention was paid to the testing of their durability against salt crystallization. The mechanical resistance, porosity, water vapor transmission properties, and water transport parameters of all the researched plasters safely met criteria of WTA directive 2-9-04/D and standard EN 998-1 imposed on repair mortars. Moreover, the tested materials were ranked as lightweight plasters and due to their low thermal conductivity they can be used for the improvement of thermal performance of repaired masonry. The salt crystallization test caused little or no damage of the plasters, which was due to their high porosity that provided free space for salt crystallization. The developed plasters can be recommended for application in repair of damp and salt masonry and due to their compatible composition also in historical, culture heritage buildings. The added value of plasters is also their good thermal insulation performance.","container-title":"Materials","DOI":"10.3390/ma14102613","ISSN":"1996-1944","issue":"10","language":"en","license":"http://creativecommons.org/licenses/by/3.0/","note":"number: 10\npublisher: Multidisciplinary Digital Publishing Institute","page":"2613","source":"www.mdpi.com","title":"Lightweight Vapor-Permeable Plasters for Building Repair Detailed Experimental Analysis of the Functional Properties","volume":"14","author":[{"family":"Záleská","given":"Martina"},{"family":"Pavlíková","given":"Milena"},{"family":"Pivák","given":"Adam"},{"family":"Lauermannová","given":"Anna-Marie"},{"family":"Jankovský","given":"Ondřej"},{"family":"Pavlík","given":"Zbyšek"}],"issued":{"date-parts":[["2021",1]]}},"label":"page"}],"schema":"https://github.com/citation-style-language/schema/raw/master/csl-citation.json"} </w:instrText>
      </w:r>
      <w:r>
        <w:fldChar w:fldCharType="separate"/>
      </w:r>
      <w:r>
        <w:t>[23, 24]</w:t>
      </w:r>
      <w:r>
        <w:fldChar w:fldCharType="end"/>
      </w:r>
      <w:r>
        <w:t xml:space="preserve">. The results of </w:t>
      </w:r>
      <w:proofErr w:type="gramStart"/>
      <w:r>
        <w:t>3 point</w:t>
      </w:r>
      <w:proofErr w:type="gramEnd"/>
      <w:r>
        <w:t xml:space="preserve"> bending strength are given directly by the apparatus shown in Fig. 10.</w:t>
      </w:r>
    </w:p>
    <w:p w14:paraId="6DE9E05D" w14:textId="77777777" w:rsidR="00FC0312" w:rsidRDefault="00000000">
      <w:pPr>
        <w:ind w:firstLine="440"/>
      </w:pPr>
      <w:r>
        <w:t xml:space="preserve">The value of the </w:t>
      </w:r>
      <w:proofErr w:type="gramStart"/>
      <w:r>
        <w:t>3 point</w:t>
      </w:r>
      <w:proofErr w:type="gramEnd"/>
      <w:r>
        <w:t xml:space="preserve"> bending resistance, R</w:t>
      </w:r>
      <w:r>
        <w:rPr>
          <w:vertAlign w:val="subscript"/>
        </w:rPr>
        <w:t>f</w:t>
      </w:r>
      <w:r>
        <w:t>, in megapascals, is determined by the following equation see Eq.  (2):</w:t>
      </w:r>
    </w:p>
    <w:p w14:paraId="405153F5" w14:textId="77777777" w:rsidR="00FC0312" w:rsidRDefault="00000000">
      <m:oMathPara>
        <m:oMath>
          <m:sSub>
            <m:sSubPr>
              <m:ctrlPr>
                <w:rPr>
                  <w:rFonts w:ascii="Cambria Math" w:hAnsi="Cambria Math"/>
                  <w:vertAlign w:val="subscript"/>
                </w:rPr>
              </m:ctrlPr>
            </m:sSubPr>
            <m:e>
              <m:r>
                <m:rPr>
                  <m:sty m:val="p"/>
                </m:rPr>
                <w:rPr>
                  <w:rFonts w:ascii="Cambria Math" w:hAnsi="Cambria Math"/>
                  <w:vertAlign w:val="subscript"/>
                </w:rPr>
                <m:t>R</m:t>
              </m:r>
            </m:e>
            <m:sub>
              <m:r>
                <m:rPr>
                  <m:sty m:val="p"/>
                </m:rPr>
                <w:rPr>
                  <w:rFonts w:ascii="Cambria Math" w:hAnsi="Cambria Math"/>
                  <w:vertAlign w:val="subscript"/>
                </w:rPr>
                <m:t>f</m:t>
              </m:r>
            </m:sub>
          </m:sSub>
          <m:r>
            <m:rPr>
              <m:sty m:val="p"/>
            </m:rPr>
            <w:rPr>
              <w:rFonts w:ascii="Cambria Math" w:hAnsi="Cambria Math" w:cs="Cambria Math"/>
            </w:rPr>
            <m:t>=</m:t>
          </m:r>
          <m:f>
            <m:fPr>
              <m:ctrlPr>
                <w:rPr>
                  <w:rFonts w:ascii="Cambria Math" w:hAnsi="Cambria Math"/>
                </w:rPr>
              </m:ctrlPr>
            </m:fPr>
            <m:num>
              <m:r>
                <m:rPr>
                  <m:sty m:val="p"/>
                </m:rPr>
                <w:rPr>
                  <w:rFonts w:ascii="Cambria Math" w:hAnsi="Cambria Math"/>
                </w:rPr>
                <m:t xml:space="preserve">1,5x </m:t>
              </m:r>
              <m:sSub>
                <m:sSubPr>
                  <m:ctrlPr>
                    <w:rPr>
                      <w:rFonts w:ascii="Cambria Math" w:hAnsi="Cambria Math"/>
                      <w:vertAlign w:val="subscript"/>
                    </w:rPr>
                  </m:ctrlPr>
                </m:sSubPr>
                <m:e>
                  <m:r>
                    <m:rPr>
                      <m:sty m:val="p"/>
                    </m:rPr>
                    <w:rPr>
                      <w:rFonts w:ascii="Cambria Math" w:hAnsi="Cambria Math"/>
                      <w:vertAlign w:val="subscript"/>
                    </w:rPr>
                    <m:t>F</m:t>
                  </m:r>
                </m:e>
                <m:sub>
                  <m:r>
                    <m:rPr>
                      <m:sty m:val="p"/>
                    </m:rPr>
                    <w:rPr>
                      <w:rFonts w:ascii="Cambria Math" w:hAnsi="Cambria Math"/>
                      <w:vertAlign w:val="subscript"/>
                    </w:rPr>
                    <m:t>f</m:t>
                  </m:r>
                </m:sub>
              </m:sSub>
              <m:r>
                <m:rPr>
                  <m:sty m:val="p"/>
                </m:rPr>
                <w:rPr>
                  <w:rFonts w:ascii="Cambria Math" w:hAnsi="Cambria Math"/>
                  <w:vertAlign w:val="subscript"/>
                </w:rPr>
                <m:t xml:space="preserve"> </m:t>
              </m:r>
              <m:r>
                <m:rPr>
                  <m:sty m:val="p"/>
                </m:rPr>
                <w:rPr>
                  <w:rFonts w:ascii="Cambria Math" w:hAnsi="Cambria Math"/>
                </w:rPr>
                <m:t>x l</m:t>
              </m:r>
            </m:num>
            <m:den>
              <m:sSup>
                <m:sSupPr>
                  <m:ctrlPr>
                    <w:rPr>
                      <w:rFonts w:ascii="Cambria Math" w:hAnsi="Cambria Math" w:cs="Cambria Math"/>
                    </w:rPr>
                  </m:ctrlPr>
                </m:sSupPr>
                <m:e>
                  <m:r>
                    <m:rPr>
                      <m:sty m:val="p"/>
                    </m:rPr>
                    <w:rPr>
                      <w:rFonts w:ascii="Cambria Math" w:hAnsi="Cambria Math" w:cs="Cambria Math"/>
                    </w:rPr>
                    <m:t>b</m:t>
                  </m:r>
                </m:e>
                <m:sup>
                  <m:r>
                    <m:rPr>
                      <m:sty m:val="p"/>
                    </m:rPr>
                    <w:rPr>
                      <w:rFonts w:ascii="Cambria Math" w:hAnsi="Cambria Math" w:cs="Cambria Math"/>
                    </w:rPr>
                    <m:t>3</m:t>
                  </m:r>
                </m:sup>
              </m:sSup>
            </m:den>
          </m:f>
          <m:r>
            <m:rPr>
              <m:sty m:val="p"/>
            </m:rPr>
            <w:rPr>
              <w:rFonts w:ascii="Cambria Math" w:hAnsi="Cambria Math"/>
            </w:rPr>
            <m:t xml:space="preserve">                                                                                                                                 (2)</m:t>
          </m:r>
        </m:oMath>
      </m:oMathPara>
    </w:p>
    <w:p w14:paraId="0B0EC7BB" w14:textId="77777777" w:rsidR="00FC0312" w:rsidRDefault="00000000">
      <w:pPr>
        <w:rPr>
          <w:rFonts w:asciiTheme="majorBidi" w:hAnsiTheme="majorBidi" w:cstheme="majorBidi"/>
          <w:szCs w:val="22"/>
        </w:rPr>
      </w:pPr>
      <w:r>
        <w:rPr>
          <w:rFonts w:asciiTheme="majorBidi" w:hAnsiTheme="majorBidi" w:cstheme="majorBidi"/>
          <w:szCs w:val="22"/>
        </w:rPr>
        <w:t>Where:</w:t>
      </w:r>
    </w:p>
    <w:p w14:paraId="51110FB9" w14:textId="77777777" w:rsidR="00FC0312" w:rsidRDefault="00000000">
      <w:pPr>
        <w:rPr>
          <w:rFonts w:asciiTheme="majorBidi" w:hAnsiTheme="majorBidi" w:cstheme="majorBidi"/>
          <w:szCs w:val="22"/>
        </w:rPr>
      </w:pPr>
      <w:r>
        <w:rPr>
          <w:rFonts w:asciiTheme="majorBidi" w:hAnsiTheme="majorBidi" w:cstheme="majorBidi"/>
          <w:szCs w:val="22"/>
        </w:rPr>
        <w:t>R</w:t>
      </w:r>
      <w:r>
        <w:rPr>
          <w:rFonts w:asciiTheme="majorBidi" w:hAnsiTheme="majorBidi" w:cstheme="majorBidi"/>
          <w:szCs w:val="22"/>
          <w:vertAlign w:val="subscript"/>
        </w:rPr>
        <w:t>f</w:t>
      </w:r>
      <w:r>
        <w:rPr>
          <w:rFonts w:asciiTheme="majorBidi" w:hAnsiTheme="majorBidi" w:cstheme="majorBidi"/>
          <w:szCs w:val="22"/>
        </w:rPr>
        <w:t xml:space="preserve"> is the flexion resistance, in megapascals; </w:t>
      </w:r>
      <w:r>
        <w:rPr>
          <w:rFonts w:asciiTheme="majorBidi" w:hAnsiTheme="majorBidi" w:cstheme="majorBidi"/>
          <w:szCs w:val="22"/>
        </w:rPr>
        <w:br/>
        <w:t xml:space="preserve">b is the side of the square section of the </w:t>
      </w:r>
      <w:proofErr w:type="spellStart"/>
      <w:r>
        <w:rPr>
          <w:rFonts w:asciiTheme="majorBidi" w:hAnsiTheme="majorBidi" w:cstheme="majorBidi"/>
          <w:szCs w:val="22"/>
        </w:rPr>
        <w:t>prisma</w:t>
      </w:r>
      <w:proofErr w:type="spellEnd"/>
      <w:r>
        <w:rPr>
          <w:rFonts w:asciiTheme="majorBidi" w:hAnsiTheme="majorBidi" w:cstheme="majorBidi"/>
          <w:szCs w:val="22"/>
        </w:rPr>
        <w:t>, in millimeters; the value is 40mm</w:t>
      </w:r>
      <w:r>
        <w:rPr>
          <w:rFonts w:asciiTheme="majorBidi" w:hAnsiTheme="majorBidi" w:cstheme="majorBidi"/>
          <w:szCs w:val="22"/>
        </w:rPr>
        <w:br/>
        <w:t>F</w:t>
      </w:r>
      <w:r>
        <w:rPr>
          <w:rFonts w:asciiTheme="majorBidi" w:hAnsiTheme="majorBidi" w:cstheme="majorBidi"/>
          <w:szCs w:val="22"/>
          <w:vertAlign w:val="subscript"/>
        </w:rPr>
        <w:t>f</w:t>
      </w:r>
      <w:r>
        <w:rPr>
          <w:rFonts w:asciiTheme="majorBidi" w:hAnsiTheme="majorBidi" w:cstheme="majorBidi"/>
          <w:szCs w:val="22"/>
        </w:rPr>
        <w:t xml:space="preserve"> is the charge applied to the middle of the breaking prism, in newtons;</w:t>
      </w:r>
      <w:r>
        <w:rPr>
          <w:rFonts w:asciiTheme="majorBidi" w:hAnsiTheme="majorBidi" w:cstheme="majorBidi"/>
          <w:szCs w:val="22"/>
        </w:rPr>
        <w:br/>
        <w:t xml:space="preserve">l is the distance between supports, in millimeters. the value is </w:t>
      </w:r>
      <w:proofErr w:type="gramStart"/>
      <w:r>
        <w:rPr>
          <w:rFonts w:asciiTheme="majorBidi" w:hAnsiTheme="majorBidi" w:cstheme="majorBidi"/>
          <w:szCs w:val="22"/>
        </w:rPr>
        <w:t>100mm</w:t>
      </w:r>
      <w:proofErr w:type="gramEnd"/>
    </w:p>
    <w:p w14:paraId="16950E4B" w14:textId="77777777" w:rsidR="00FC0312" w:rsidRDefault="00000000">
      <w:pPr>
        <w:ind w:firstLineChars="200" w:firstLine="440"/>
        <w:rPr>
          <w:rFonts w:asciiTheme="majorBidi" w:eastAsia="Calibri" w:hAnsiTheme="majorBidi" w:cstheme="majorBidi"/>
          <w:szCs w:val="22"/>
        </w:rPr>
      </w:pPr>
      <w:r>
        <w:rPr>
          <w:rFonts w:asciiTheme="majorBidi" w:hAnsiTheme="majorBidi" w:cstheme="majorBidi"/>
          <w:szCs w:val="22"/>
        </w:rPr>
        <w:t>The compression test consists of applying an axial force, in accordance with NF EN 196-1 and EN 1015-11</w:t>
      </w:r>
      <w:r>
        <w:rPr>
          <w:rFonts w:asciiTheme="majorBidi" w:hAnsiTheme="majorBidi" w:cstheme="majorBidi"/>
          <w:szCs w:val="22"/>
        </w:rPr>
        <w:fldChar w:fldCharType="begin"/>
      </w:r>
      <w:r>
        <w:rPr>
          <w:rFonts w:asciiTheme="majorBidi" w:hAnsiTheme="majorBidi" w:cstheme="majorBidi"/>
          <w:szCs w:val="22"/>
        </w:rPr>
        <w:instrText xml:space="preserve"> ADDIN ZOTERO_ITEM CSL_CITATION {"citationID":"48Z4Thm7","properties":{"formattedCitation":"[22]","plainCitation":"[22]","noteIndex":0},"citationItems":[{"id":260,"uris":["http://zotero.org/users/local/6dxWyXsF/items/UBMXLFN6"],"itemData":{"id":260,"type":"webpage","abstract":"Methods of testing cement - Part 1 : determination of strength","container-title":"Afnor EDITIONS","language":"en","title":"NF EN 196-1-2016","author":[{"family":"EUROPEAN COMMITTEE FOR STANDARDIZATION","given":""}],"issued":{"date-parts":[["2016"]]}}}],"schema":"https://github.com/citation-style-language/schema/raw/master/csl-citation.json"} </w:instrText>
      </w:r>
      <w:r>
        <w:rPr>
          <w:rFonts w:asciiTheme="majorBidi" w:hAnsiTheme="majorBidi" w:cstheme="majorBidi"/>
          <w:szCs w:val="22"/>
        </w:rPr>
        <w:fldChar w:fldCharType="separate"/>
      </w:r>
      <w:r>
        <w:rPr>
          <w:rFonts w:asciiTheme="majorBidi" w:hAnsiTheme="majorBidi" w:cstheme="majorBidi"/>
          <w:szCs w:val="22"/>
        </w:rPr>
        <w:t>[22]</w:t>
      </w:r>
      <w:r>
        <w:rPr>
          <w:rFonts w:asciiTheme="majorBidi" w:hAnsiTheme="majorBidi" w:cstheme="majorBidi"/>
          <w:szCs w:val="22"/>
        </w:rPr>
        <w:fldChar w:fldCharType="end"/>
      </w:r>
      <w:r>
        <w:rPr>
          <w:rFonts w:asciiTheme="majorBidi" w:hAnsiTheme="majorBidi" w:cstheme="majorBidi"/>
          <w:szCs w:val="22"/>
        </w:rPr>
        <w:t xml:space="preserve"> </w:t>
      </w:r>
      <w:r>
        <w:rPr>
          <w:rFonts w:asciiTheme="majorBidi" w:hAnsiTheme="majorBidi" w:cstheme="majorBidi"/>
          <w:szCs w:val="22"/>
        </w:rPr>
        <w:fldChar w:fldCharType="begin"/>
      </w:r>
      <w:r>
        <w:rPr>
          <w:rFonts w:asciiTheme="majorBidi" w:hAnsiTheme="majorBidi" w:cstheme="majorBidi"/>
          <w:szCs w:val="22"/>
        </w:rPr>
        <w:instrText xml:space="preserve"> ADDIN ZOTERO_ITEM CSL_CITATION {"citationID":"dUQkkuQW","properties":{"formattedCitation":"[23, 24]","plainCitation":"[23, 24]","noteIndex":0},"citationItems":[{"id":412,"uris":["http://zotero.org/users/local/6dxWyXsF/items/6XZVTFKA"],"itemData":{"id":412,"type":"webpage","abstract":"EN 1015-11:2019 - This document specifies a method for determining the flexural and compressive strength of moulded mortar specimens. This document is applicable to cement/air-lime mortars, air-lime mortars, mortars with hydraulic binders and retarded mortars.","container-title":"iTeh Standards","language":"en","title":"EN 1015-11:2019 - Methods of test for mortar for masonry - Part 11: Determination of flexural and compressive strength of hardened mortar","title-short":"EN 1015-11","URL":"https://standards.iteh.ai/catalog/standards/cen/14596d4c-119b-4a78-94e1-3fe481a29bde/en-1015-11-2019","author":[{"family":"EUROPEAN COMMITTEE FOR STANDARDIZATION","given":""}],"accessed":{"date-parts":[["2024",2,17]]}},"label":"page"},{"id":410,"uris":["http://zotero.org/users/local/6dxWyXsF/items/GIGC65V8"],"itemData":{"id":410,"type":"article-journal","abstract":"Three types of lightweight plasters for building repair were prepared and tested. The composition of plasters was designed in respect to their compatibility with materials used in the past in historical masonry. For the hardened plasters, detailed testing of microstructural and macrostructural parameters was realized together with the broad experimental campaign focused on the assessment of mechanical, hygric, and thermal properties. As the researched plasters should find use in salt-laden masonry, specific attention was paid to the testing of their durability against salt crystallization. The mechanical resistance, porosity, water vapor transmission properties, and water transport parameters of all the researched plasters safely met criteria of WTA directive 2-9-04/D and standard EN 998-1 imposed on repair mortars. Moreover, the tested materials were ranked as lightweight plasters and due to their low thermal conductivity they can be used for the improvement of thermal performance of repaired masonry. The salt crystallization test caused little or no damage of the plasters, which was due to their high porosity that provided free space for salt crystallization. The developed plasters can be recommended for application in repair of damp and salt masonry and due to their compatible composition also in historical, culture heritage buildings. The added value of plasters is also their good thermal insulation performance.","container-title":"Materials","DOI":"10.3390/ma14102613","ISSN":"1996-1944","issue":"10","language":"en","license":"http://creativecommons.org/licenses/by/3.0/","note":"number: 10\npublisher: Multidisciplinary Digital Publishing Institute","page":"2613","source":"www.mdpi.com","title":"Lightweight Vapor-Permeable Plasters for Building Repair Detailed Experimental Analysis of the Functional Properties","volume":"14","author":[{"family":"Záleská","given":"Martina"},{"family":"Pavlíková","given":"Milena"},{"family":"Pivák","given":"Adam"},{"family":"Lauermannová","given":"Anna-Marie"},{"family":"Jankovský","given":"Ondřej"},{"family":"Pavlík","given":"Zbyšek"}],"issued":{"date-parts":[["2021",1]]}},"label":"page"}],"schema":"https://github.com/citation-style-language/schema/raw/master/csl-citation.json"} </w:instrText>
      </w:r>
      <w:r>
        <w:rPr>
          <w:rFonts w:asciiTheme="majorBidi" w:hAnsiTheme="majorBidi" w:cstheme="majorBidi"/>
          <w:szCs w:val="22"/>
        </w:rPr>
        <w:fldChar w:fldCharType="separate"/>
      </w:r>
      <w:r>
        <w:rPr>
          <w:rFonts w:asciiTheme="majorBidi" w:hAnsiTheme="majorBidi" w:cstheme="majorBidi"/>
          <w:szCs w:val="22"/>
        </w:rPr>
        <w:t>[23, 24]</w:t>
      </w:r>
      <w:r>
        <w:rPr>
          <w:rFonts w:asciiTheme="majorBidi" w:hAnsiTheme="majorBidi" w:cstheme="majorBidi"/>
          <w:szCs w:val="22"/>
        </w:rPr>
        <w:fldChar w:fldCharType="end"/>
      </w:r>
      <w:r>
        <w:rPr>
          <w:rFonts w:asciiTheme="majorBidi" w:hAnsiTheme="majorBidi" w:cstheme="majorBidi"/>
          <w:szCs w:val="22"/>
        </w:rPr>
        <w:t>, to specimens of the material remaining from the bending test until it is crushed. Fig. 11 shows the compression test.</w:t>
      </w:r>
    </w:p>
    <w:p w14:paraId="6F51FDCE" w14:textId="77777777" w:rsidR="00FC0312" w:rsidRDefault="00000000">
      <w:pPr>
        <w:jc w:val="center"/>
        <w:rPr>
          <w:rFonts w:eastAsia="Calibri"/>
          <w:lang w:eastAsia="fr-FR"/>
        </w:rPr>
      </w:pPr>
      <w:r>
        <w:rPr>
          <w:rFonts w:eastAsia="Calibri"/>
          <w:noProof/>
          <w:lang w:val="fr-FR" w:eastAsia="fr-FR"/>
        </w:rPr>
        <w:lastRenderedPageBreak/>
        <w:drawing>
          <wp:inline distT="0" distB="0" distL="0" distR="0" wp14:anchorId="195ACC94" wp14:editId="4B66FA52">
            <wp:extent cx="1564005" cy="287972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64222" cy="2880000"/>
                    </a:xfrm>
                    <a:prstGeom prst="rect">
                      <a:avLst/>
                    </a:prstGeom>
                  </pic:spPr>
                </pic:pic>
              </a:graphicData>
            </a:graphic>
          </wp:inline>
        </w:drawing>
      </w:r>
    </w:p>
    <w:p w14:paraId="3782A845" w14:textId="77777777" w:rsidR="00FC0312" w:rsidRDefault="00000000">
      <w:pPr>
        <w:jc w:val="center"/>
        <w:rPr>
          <w:rFonts w:asciiTheme="majorBidi" w:eastAsia="Calibri" w:hAnsiTheme="majorBidi" w:cstheme="majorBidi"/>
          <w:szCs w:val="22"/>
          <w:lang w:eastAsia="fr-FR"/>
        </w:rPr>
      </w:pPr>
      <w:r>
        <w:rPr>
          <w:rFonts w:asciiTheme="majorBidi" w:hAnsiTheme="majorBidi" w:cstheme="majorBidi"/>
          <w:b/>
          <w:bCs/>
          <w:szCs w:val="22"/>
        </w:rPr>
        <w:t xml:space="preserve">Figure </w:t>
      </w:r>
      <w:r>
        <w:rPr>
          <w:rFonts w:asciiTheme="majorBidi" w:hAnsiTheme="majorBidi" w:cstheme="majorBidi"/>
          <w:b/>
          <w:bCs/>
          <w:szCs w:val="22"/>
        </w:rPr>
        <w:fldChar w:fldCharType="begin"/>
      </w:r>
      <w:r>
        <w:rPr>
          <w:rFonts w:asciiTheme="majorBidi" w:hAnsiTheme="majorBidi" w:cstheme="majorBidi"/>
          <w:b/>
          <w:bCs/>
          <w:szCs w:val="22"/>
        </w:rPr>
        <w:instrText xml:space="preserve"> SEQ Figure \* ARABIC </w:instrText>
      </w:r>
      <w:r>
        <w:rPr>
          <w:rFonts w:asciiTheme="majorBidi" w:hAnsiTheme="majorBidi" w:cstheme="majorBidi"/>
          <w:b/>
          <w:bCs/>
          <w:szCs w:val="22"/>
        </w:rPr>
        <w:fldChar w:fldCharType="separate"/>
      </w:r>
      <w:r>
        <w:rPr>
          <w:rFonts w:asciiTheme="majorBidi" w:hAnsiTheme="majorBidi" w:cstheme="majorBidi"/>
          <w:b/>
          <w:bCs/>
          <w:szCs w:val="22"/>
        </w:rPr>
        <w:t>10</w:t>
      </w:r>
      <w:r>
        <w:rPr>
          <w:rFonts w:asciiTheme="majorBidi" w:hAnsiTheme="majorBidi" w:cstheme="majorBidi"/>
          <w:b/>
          <w:bCs/>
          <w:szCs w:val="22"/>
        </w:rPr>
        <w:fldChar w:fldCharType="end"/>
      </w:r>
      <w:r>
        <w:rPr>
          <w:rFonts w:asciiTheme="majorBidi" w:hAnsiTheme="majorBidi" w:cstheme="majorBidi"/>
          <w:b/>
          <w:bCs/>
          <w:szCs w:val="22"/>
        </w:rPr>
        <w:t>:</w:t>
      </w:r>
      <w:r>
        <w:rPr>
          <w:rFonts w:asciiTheme="majorBidi" w:hAnsiTheme="majorBidi" w:cstheme="majorBidi"/>
          <w:iCs/>
          <w:szCs w:val="22"/>
        </w:rPr>
        <w:t xml:space="preserve"> 3-point bending test of plaster- fiber banana y=0.14.</w:t>
      </w:r>
    </w:p>
    <w:p w14:paraId="2A7E3037" w14:textId="77777777" w:rsidR="00FC0312" w:rsidRDefault="00000000">
      <w:pPr>
        <w:pStyle w:val="afc"/>
        <w:spacing w:before="240"/>
        <w:ind w:left="360" w:firstLineChars="0" w:firstLine="0"/>
        <w:jc w:val="center"/>
        <w:rPr>
          <w:iCs/>
          <w:szCs w:val="22"/>
        </w:rPr>
      </w:pPr>
      <w:r>
        <w:rPr>
          <w:iCs/>
          <w:noProof/>
          <w:szCs w:val="22"/>
          <w:lang w:val="fr-FR" w:eastAsia="fr-FR"/>
        </w:rPr>
        <w:drawing>
          <wp:inline distT="0" distB="0" distL="0" distR="0" wp14:anchorId="489DEA3D" wp14:editId="6D3006D1">
            <wp:extent cx="2159635" cy="2879725"/>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7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60000" cy="2880000"/>
                    </a:xfrm>
                    <a:prstGeom prst="rect">
                      <a:avLst/>
                    </a:prstGeom>
                  </pic:spPr>
                </pic:pic>
              </a:graphicData>
            </a:graphic>
          </wp:inline>
        </w:drawing>
      </w:r>
    </w:p>
    <w:p w14:paraId="460C7CF4" w14:textId="77777777" w:rsidR="00FC0312" w:rsidRDefault="00000000">
      <w:pPr>
        <w:pStyle w:val="afc"/>
        <w:spacing w:before="240"/>
        <w:ind w:left="360" w:firstLineChars="0" w:firstLine="0"/>
        <w:jc w:val="center"/>
        <w:rPr>
          <w:szCs w:val="22"/>
        </w:rPr>
      </w:pPr>
      <w:r>
        <w:rPr>
          <w:b/>
          <w:bCs/>
          <w:szCs w:val="22"/>
        </w:rPr>
        <w:t xml:space="preserve">Figure </w:t>
      </w:r>
      <w:r>
        <w:rPr>
          <w:b/>
          <w:bCs/>
          <w:szCs w:val="22"/>
        </w:rPr>
        <w:fldChar w:fldCharType="begin"/>
      </w:r>
      <w:r>
        <w:rPr>
          <w:b/>
          <w:bCs/>
          <w:szCs w:val="22"/>
        </w:rPr>
        <w:instrText xml:space="preserve"> SEQ Figure \* ARABIC </w:instrText>
      </w:r>
      <w:r>
        <w:rPr>
          <w:b/>
          <w:bCs/>
          <w:szCs w:val="22"/>
        </w:rPr>
        <w:fldChar w:fldCharType="separate"/>
      </w:r>
      <w:r>
        <w:rPr>
          <w:b/>
          <w:bCs/>
          <w:szCs w:val="22"/>
        </w:rPr>
        <w:t>11</w:t>
      </w:r>
      <w:r>
        <w:rPr>
          <w:b/>
          <w:bCs/>
          <w:szCs w:val="22"/>
        </w:rPr>
        <w:fldChar w:fldCharType="end"/>
      </w:r>
      <w:r>
        <w:rPr>
          <w:rFonts w:eastAsia="Calibri"/>
          <w:b/>
          <w:bCs/>
          <w:szCs w:val="22"/>
        </w:rPr>
        <w:t>:</w:t>
      </w:r>
      <w:r>
        <w:rPr>
          <w:rFonts w:eastAsia="Calibri"/>
          <w:szCs w:val="22"/>
        </w:rPr>
        <w:t xml:space="preserve"> </w:t>
      </w:r>
      <w:r>
        <w:rPr>
          <w:szCs w:val="22"/>
        </w:rPr>
        <w:t>Compression test of plaster-fiber banana y=0.14.</w:t>
      </w:r>
    </w:p>
    <w:p w14:paraId="682287B6" w14:textId="77777777" w:rsidR="00FC0312" w:rsidRDefault="00000000">
      <w:pPr>
        <w:pStyle w:val="afc"/>
        <w:widowControl w:val="0"/>
        <w:numPr>
          <w:ilvl w:val="0"/>
          <w:numId w:val="3"/>
        </w:numPr>
        <w:snapToGrid w:val="0"/>
        <w:spacing w:before="240"/>
        <w:ind w:firstLineChars="0"/>
        <w:jc w:val="left"/>
      </w:pPr>
      <w:r>
        <w:rPr>
          <w:b/>
          <w:szCs w:val="22"/>
        </w:rPr>
        <w:t>Results and discussion</w:t>
      </w:r>
    </w:p>
    <w:p w14:paraId="0FBD409D" w14:textId="77777777" w:rsidR="00FC0312" w:rsidRDefault="00000000">
      <w:pPr>
        <w:pStyle w:val="afc"/>
        <w:numPr>
          <w:ilvl w:val="1"/>
          <w:numId w:val="8"/>
        </w:numPr>
        <w:spacing w:before="240"/>
        <w:ind w:firstLineChars="0"/>
        <w:rPr>
          <w:b/>
          <w:i/>
          <w:szCs w:val="22"/>
        </w:rPr>
      </w:pPr>
      <w:r>
        <w:rPr>
          <w:b/>
          <w:i/>
          <w:szCs w:val="22"/>
        </w:rPr>
        <w:t>X-ray diffraction studies of fiber banana</w:t>
      </w:r>
    </w:p>
    <w:p w14:paraId="6A64854C" w14:textId="77777777" w:rsidR="00FC0312" w:rsidRDefault="00000000">
      <w:pPr>
        <w:ind w:firstLineChars="200" w:firstLine="440"/>
      </w:pPr>
      <w:r>
        <w:t xml:space="preserve">Fig. 12 illustrates the X-ray powder diffraction pattern of banana fiber. The curve results are </w:t>
      </w:r>
      <w:proofErr w:type="gramStart"/>
      <w:r>
        <w:t>similar to</w:t>
      </w:r>
      <w:proofErr w:type="gramEnd"/>
      <w:r>
        <w:t xml:space="preserve"> those reported for other lignocellulose fibers, clearly indicating the presence of crystalline, amorphous regions and predominantly presenting the Cellulose I type structure, as observed for the majority of plant fibers, with peaks indexed at a distance d = 5.99 Å for 2θ° = 17° and 3.93 Å for 2θ° = 22°.</w:t>
      </w:r>
    </w:p>
    <w:p w14:paraId="2D5AB2A4" w14:textId="77777777" w:rsidR="00FC0312" w:rsidRDefault="00000000">
      <w:pPr>
        <w:ind w:firstLineChars="200" w:firstLine="440"/>
      </w:pPr>
      <w:r>
        <w:t xml:space="preserve">Diffractograms typical of cellulose I show a peak at 2θ =22° and a shoulder in the regions 2θ =14° and 2θ = 18°  </w:t>
      </w:r>
      <w:r>
        <w:fldChar w:fldCharType="begin"/>
      </w:r>
      <w:r>
        <w:instrText xml:space="preserve"> ADDIN ZOTERO_ITEM CSL_CITATION {"citationID":"ToQNjzGj","properties":{"formattedCitation":"[25, 26]","plainCitation":"[25, 26]","noteIndex":0},"citationItems":[{"id":46,"uris":["http://zotero.org/users/local/6dxWyXsF/items/4QLGYHPC"],"itemData":{"id":46,"type":"article-journal","abstract":"Present paper investigated the effect of mercerization and silane treatments on the transverse thermal conduction properties of unidirectional abaca fiber–epoxy composite fabricated by resin transfer molding. As indicated by FTIR, XRD and SEM, the changes in chemical composition, crystalline and lumen structure of abaca fibers were introduced by chemical treatments. Transverse tensile test showed that the weakest linkage of unidirectional composite changed from interface between abaca fiber bundle and epoxy resin for untreated abaca fiber to interface between elementary fibers treated by mercerization and silanization. With the increasing of weakest linkages strength and the decreasing of void content, the transverse thermal conductivity (TCC) of the composite presents increasing trend. The changing of interfaces, cell wall and lumen derived from chemical treatments are the mainly factors affecting TTC. It was concluded that the abaca fiber composite with controllable transverse thermal conduction property can be designed by proper chemical treatment.","container-title":"Composites Part A: Applied Science and Manufacturing","DOI":"10.1016/j.compositesa.2014.07.018","ISSN":"1359-835X","journalAbbreviation":"Composites Part A: Applied Science and Manufacturing","language":"en","page":"227-236","source":"ScienceDirect","title":"Effect of chemical treatments on transverse thermal conductivity of unidirectional abaca fiber/epoxy composite","volume":"66","author":[{"family":"Liu","given":"Ke"},{"family":"Zhang","given":"Xiaozhe"},{"family":"Takagi","given":"Hitoshi"},{"family":"Yang","given":"Zhimao"},{"family":"Wang","given":"Dong"}],"issued":{"date-parts":[["2014",11,1]]}},"label":"page"},{"id":21,"uris":["http://zotero.org/users/local/6dxWyXsF/items/YUJKB44Q"],"itemData":{"id":21,"type":"article-journal","container-title":"Carbohydrate Polymers","DOI":"10.1016/j.carbpol.2009.12.043","ISSN":"01448617","issue":"3","journalAbbreviation":"Carbohydrate Polymers","language":"en","page":"852-859","source":"DOI.org (Crossref)","title":"Cellulose microfibres produced from banana plant wastes: Isolation and characterization","title-short":"Cellulose microfibres produced from banana plant wastes","volume":"80","author":[{"family":"Elanthikkal","given":"Silviya"},{"family":"Gopalakrishnapanicker","given":"Unnikrishnan"},{"family":"Varghese","given":"Soney"},{"family":"Guthrie","given":"James T"}],"issued":{"date-parts":[["2010",5,5]]}},"label":"page"}],"schema":"https://github.com/citation-style-language/schema/raw/master/csl-citation.json"} </w:instrText>
      </w:r>
      <w:r>
        <w:fldChar w:fldCharType="separate"/>
      </w:r>
      <w:r>
        <w:t>[25, 26]</w:t>
      </w:r>
      <w:r>
        <w:fldChar w:fldCharType="end"/>
      </w:r>
      <w:r>
        <w:t>.</w:t>
      </w:r>
    </w:p>
    <w:p w14:paraId="0B8404FD" w14:textId="77777777" w:rsidR="00FC0312" w:rsidRDefault="00000000">
      <w:pPr>
        <w:ind w:firstLineChars="200" w:firstLine="440"/>
      </w:pPr>
      <w:r>
        <w:lastRenderedPageBreak/>
        <w:t xml:space="preserve">The crystallinity index value was calculated with the help of the X-ray diffraction pattern curve using the Buschle-Diller and </w:t>
      </w:r>
      <w:proofErr w:type="spellStart"/>
      <w:r>
        <w:t>Zeronian</w:t>
      </w:r>
      <w:proofErr w:type="spellEnd"/>
      <w:r>
        <w:t xml:space="preserve"> equations</w:t>
      </w:r>
      <w:r>
        <w:fldChar w:fldCharType="begin"/>
      </w:r>
      <w:r>
        <w:instrText xml:space="preserve"> ADDIN ZOTERO_ITEM CSL_CITATION {"citationID":"sOE4lfXr","properties":{"formattedCitation":"[27]","plainCitation":"[27]","noteIndex":0},"citationItems":[{"id":120,"uris":["http://zotero.org/users/local/6dxWyXsF/items/KIEEWUGY"],"itemData":{"id":120,"type":"article-journal","abstract":"Both sodium hydroxide solution of mercerizing strength and anhydrous methylamine are suitable pretreatments for enhancing the reactivity of cotton cellulose. Favorable results are achieved by maintaining the fiber material in the never-dried state after the swelling treatment. Extraction by organic solvents is to be preferred over water-washing in order to remove the swelling agent. When cotton is swollen with either aqueous sodium hydroxide or anhydrous methylamine and then washed and dried, its crystallinity, as determined by X-ray diffraction is not lowered as much as it is if it is acetylated to an acetyl content of about 9% before drying. The greatest modifications of the crystal structure of cotton were found on methylamine treatment followed by chloroform and pyridine washing and acetylation in the never-dried state (MeCP product), as well as by alcoholic mercerization followed by ethanol and pyridine washing and acetylation in the never-dried state (AMEP). As determined by moisture regains, no significant differences are apparent between the accessibility of samples of low acetyl content (ca. 9%) prepared by either the AMEP or by the MeCP treatment. The DTA curves of methylamine-treated cotton with an acetyl content close to that of commercial diacetate and the commercial product are dissimilar. It can be concluded from the DTA curve of the deacetylated product prepared from this MeCP sample that it has a highly disordered structure. The tensile properties of the acetylated products of low acetyl content are considerably improved if acetylation is preceded by mercerization with subsequent solvent exchange, and less so if it is preceded by methylamine followed by solvent exchange. Incorporation of acetyl groups significantly enhances the breaking strength and extensibility of mercerized solvent-washed materials.","container-title":"Journal of Applied Polymer Science","DOI":"10.1002/app.1992.070450604","ISSN":"1097-4628","issue":"6","language":"en","note":"_eprint: https://onlinelibrary.wiley.com/doi/pdf/10.1002/app.1992.070450604","page":"967-979","source":"Wiley Online Library","title":"Enhancing the reactivity and strength of cotton fibers","volume":"45","author":[{"family":"Buschle-Diller","given":"G."},{"family":"Zeronian","given":"S. H."}],"issued":{"date-parts":[["1992"]]}}}],"schema":"https://github.com/citation-style-language/schema/raw/master/csl-citation.json"} </w:instrText>
      </w:r>
      <w:r>
        <w:fldChar w:fldCharType="separate"/>
      </w:r>
      <w:r>
        <w:t>[27]</w:t>
      </w:r>
      <w:r>
        <w:fldChar w:fldCharType="end"/>
      </w:r>
      <w:r>
        <w:t xml:space="preserve"> and Eq. (3).</w:t>
      </w:r>
    </w:p>
    <w:p w14:paraId="62C0155B" w14:textId="77777777" w:rsidR="00FC0312" w:rsidRDefault="00000000">
      <w:pPr>
        <w:rPr>
          <w:rFonts w:asciiTheme="majorBidi" w:eastAsia="Calibri" w:hAnsiTheme="majorBidi" w:cstheme="majorBidi"/>
          <w:szCs w:val="22"/>
        </w:rPr>
      </w:pPr>
      <m:oMathPara>
        <m:oMath>
          <m:sSub>
            <m:sSubPr>
              <m:ctrlPr>
                <w:rPr>
                  <w:rFonts w:ascii="Cambria Math" w:eastAsia="Calibri" w:hAnsiTheme="majorBidi" w:cstheme="majorBidi"/>
                  <w:szCs w:val="22"/>
                </w:rPr>
              </m:ctrlPr>
            </m:sSubPr>
            <m:e>
              <m:r>
                <m:rPr>
                  <m:sty m:val="p"/>
                </m:rPr>
                <w:rPr>
                  <w:rFonts w:ascii="Cambria Math" w:eastAsia="Calibri" w:hAnsiTheme="majorBidi" w:cstheme="majorBidi"/>
                  <w:szCs w:val="22"/>
                </w:rPr>
                <m:t>I</m:t>
              </m:r>
            </m:e>
            <m:sub>
              <m:r>
                <m:rPr>
                  <m:sty m:val="p"/>
                </m:rPr>
                <w:rPr>
                  <w:rFonts w:ascii="Cambria Math" w:eastAsia="Calibri" w:hAnsiTheme="majorBidi" w:cstheme="majorBidi"/>
                  <w:szCs w:val="22"/>
                </w:rPr>
                <m:t>cr</m:t>
              </m:r>
            </m:sub>
          </m:sSub>
          <m:r>
            <w:rPr>
              <w:rFonts w:ascii="Cambria Math" w:eastAsia="Calibri" w:hAnsiTheme="majorBidi" w:cstheme="majorBidi"/>
              <w:szCs w:val="22"/>
            </w:rPr>
            <m:t>=(1</m:t>
          </m:r>
          <m:r>
            <w:rPr>
              <w:rFonts w:ascii="Cambria Math" w:eastAsia="Calibri" w:hAnsiTheme="majorBidi" w:cstheme="majorBidi"/>
              <w:szCs w:val="22"/>
            </w:rPr>
            <m:t>-</m:t>
          </m:r>
          <m:f>
            <m:fPr>
              <m:ctrlPr>
                <w:rPr>
                  <w:rFonts w:ascii="Cambria Math" w:eastAsia="Calibri" w:hAnsiTheme="majorBidi" w:cstheme="majorBidi"/>
                  <w:szCs w:val="22"/>
                </w:rPr>
              </m:ctrlPr>
            </m:fPr>
            <m:num>
              <m:sSub>
                <m:sSubPr>
                  <m:ctrlPr>
                    <w:rPr>
                      <w:rFonts w:ascii="Cambria Math" w:eastAsia="Calibri" w:hAnsiTheme="majorBidi" w:cstheme="majorBidi"/>
                      <w:i/>
                      <w:szCs w:val="22"/>
                    </w:rPr>
                  </m:ctrlPr>
                </m:sSubPr>
                <m:e>
                  <m:r>
                    <w:rPr>
                      <w:rFonts w:ascii="Cambria Math" w:eastAsia="Calibri" w:hAnsi="Cambria Math" w:cstheme="majorBidi"/>
                      <w:szCs w:val="22"/>
                    </w:rPr>
                    <m:t>I</m:t>
                  </m:r>
                </m:e>
                <m:sub>
                  <m:r>
                    <w:rPr>
                      <w:rFonts w:ascii="Cambria Math" w:eastAsia="Calibri" w:hAnsi="Cambria Math" w:cstheme="majorBidi"/>
                      <w:szCs w:val="22"/>
                    </w:rPr>
                    <m:t>min</m:t>
                  </m:r>
                </m:sub>
              </m:sSub>
            </m:num>
            <m:den>
              <m:sSub>
                <m:sSubPr>
                  <m:ctrlPr>
                    <w:rPr>
                      <w:rFonts w:ascii="Cambria Math" w:eastAsia="Calibri" w:hAnsiTheme="majorBidi" w:cstheme="majorBidi"/>
                      <w:szCs w:val="22"/>
                    </w:rPr>
                  </m:ctrlPr>
                </m:sSubPr>
                <m:e>
                  <m:r>
                    <m:rPr>
                      <m:sty m:val="p"/>
                    </m:rPr>
                    <w:rPr>
                      <w:rFonts w:ascii="Cambria Math" w:eastAsia="Calibri" w:hAnsiTheme="majorBidi" w:cstheme="majorBidi"/>
                      <w:szCs w:val="22"/>
                    </w:rPr>
                    <m:t>I</m:t>
                  </m:r>
                </m:e>
                <m:sub>
                  <m:r>
                    <m:rPr>
                      <m:sty m:val="p"/>
                    </m:rPr>
                    <w:rPr>
                      <w:rFonts w:ascii="Cambria Math" w:eastAsia="Calibri" w:hAnsiTheme="majorBidi" w:cstheme="majorBidi"/>
                      <w:szCs w:val="22"/>
                    </w:rPr>
                    <m:t>max</m:t>
                  </m:r>
                </m:sub>
              </m:sSub>
            </m:den>
          </m:f>
          <m:r>
            <w:rPr>
              <w:rFonts w:ascii="Cambria Math" w:eastAsia="Calibri" w:hAnsiTheme="majorBidi" w:cstheme="majorBidi"/>
              <w:szCs w:val="22"/>
            </w:rPr>
            <m:t>)</m:t>
          </m:r>
          <m:r>
            <w:rPr>
              <w:rFonts w:ascii="Cambria Math" w:eastAsia="Calibri" w:hAnsi="Cambria Math" w:cstheme="majorBidi"/>
              <w:szCs w:val="22"/>
            </w:rPr>
            <m:t>x</m:t>
          </m:r>
          <m:r>
            <w:rPr>
              <w:rFonts w:ascii="Cambria Math" w:eastAsia="Calibri" w:hAnsiTheme="majorBidi" w:cstheme="majorBidi"/>
              <w:szCs w:val="22"/>
            </w:rPr>
            <m:t>100                                                                                                                                                  (3)</m:t>
          </m:r>
        </m:oMath>
      </m:oMathPara>
    </w:p>
    <w:p w14:paraId="7E002DC7" w14:textId="77777777" w:rsidR="00FC0312" w:rsidRDefault="00000000">
      <w:pPr>
        <w:rPr>
          <w:rFonts w:eastAsia="Calibri"/>
        </w:rPr>
      </w:pPr>
      <w:r>
        <w:rPr>
          <w:rFonts w:eastAsia="Calibri"/>
        </w:rPr>
        <w:t>With:</w:t>
      </w:r>
    </w:p>
    <w:p w14:paraId="67E936CF" w14:textId="77777777" w:rsidR="00FC0312" w:rsidRDefault="00000000">
      <w:pPr>
        <w:rPr>
          <w:rFonts w:eastAsia="Calibri"/>
        </w:rPr>
      </w:pPr>
      <w:proofErr w:type="spellStart"/>
      <w:r>
        <w:rPr>
          <w:rFonts w:eastAsia="Calibri"/>
        </w:rPr>
        <w:t>I</w:t>
      </w:r>
      <w:r>
        <w:rPr>
          <w:rFonts w:eastAsia="Calibri"/>
          <w:vertAlign w:val="subscript"/>
        </w:rPr>
        <w:t>cr</w:t>
      </w:r>
      <w:proofErr w:type="spellEnd"/>
      <w:r>
        <w:rPr>
          <w:rFonts w:eastAsia="Calibri"/>
        </w:rPr>
        <w:t>: Crystalline index in percent</w:t>
      </w:r>
    </w:p>
    <w:p w14:paraId="78E8856D" w14:textId="77777777" w:rsidR="00FC0312" w:rsidRDefault="00000000">
      <w:pPr>
        <w:rPr>
          <w:rFonts w:eastAsia="Calibri"/>
        </w:rPr>
      </w:pPr>
      <w:proofErr w:type="spellStart"/>
      <w:r>
        <w:rPr>
          <w:rFonts w:eastAsia="Calibri"/>
        </w:rPr>
        <w:t>I</w:t>
      </w:r>
      <w:r>
        <w:rPr>
          <w:rFonts w:eastAsia="Calibri"/>
          <w:vertAlign w:val="subscript"/>
        </w:rPr>
        <w:t>min</w:t>
      </w:r>
      <w:proofErr w:type="spellEnd"/>
      <w:r>
        <w:rPr>
          <w:rFonts w:eastAsia="Calibri"/>
        </w:rPr>
        <w:t>:  The Intensity at the minimum of the crystalline peak (14◦ &lt;2θ &lt;18◦)</w:t>
      </w:r>
    </w:p>
    <w:p w14:paraId="0B53ABD3" w14:textId="77777777" w:rsidR="00FC0312" w:rsidRDefault="00000000">
      <w:pPr>
        <w:rPr>
          <w:rFonts w:eastAsia="Calibri"/>
        </w:rPr>
      </w:pPr>
      <w:r>
        <w:rPr>
          <w:rFonts w:eastAsia="Calibri"/>
        </w:rPr>
        <w:t xml:space="preserve"> I</w:t>
      </w:r>
      <w:r>
        <w:rPr>
          <w:rFonts w:eastAsia="Calibri"/>
          <w:vertAlign w:val="subscript"/>
        </w:rPr>
        <w:t>max</w:t>
      </w:r>
      <w:r>
        <w:rPr>
          <w:rFonts w:eastAsia="Calibri"/>
        </w:rPr>
        <w:t>: The intensity at its maximum of the crystalline peak (22◦ &lt;2θ &lt;23◦).</w:t>
      </w:r>
    </w:p>
    <w:p w14:paraId="23F36FA2" w14:textId="77777777" w:rsidR="00FC0312" w:rsidRDefault="00000000">
      <w:pPr>
        <w:rPr>
          <w:rFonts w:eastAsia="Calibri"/>
        </w:rPr>
      </w:pPr>
      <w:r>
        <w:rPr>
          <w:rFonts w:eastAsia="Calibri"/>
        </w:rPr>
        <w:t xml:space="preserve"> The crystalline index of Moroccan banana fiber is above 42.60%, similar to that found in the literature, which varies between 39% and 42.5% </w:t>
      </w:r>
      <w:r>
        <w:rPr>
          <w:rFonts w:eastAsia="Calibri"/>
        </w:rPr>
        <w:fldChar w:fldCharType="begin"/>
      </w:r>
      <w:r>
        <w:rPr>
          <w:rFonts w:eastAsia="Calibri"/>
        </w:rPr>
        <w:instrText xml:space="preserve"> ADDIN ZOTERO_ITEM CSL_CITATION {"citationID":"wKNmFiWo","properties":{"formattedCitation":"[10, 11]","plainCitation":"[10, 11]","noteIndex":0},"citationItems":[{"id":19,"uris":["http://zotero.org/users/local/6dxWyXsF/items/G2A8GG9L"],"itemData":{"id":19,"type":"article-journal","container-title":"Bioresource Technology","DOI":"10.1016/j.biortech.2010.09.030","ISSN":"09608524","issue":"2","journalAbbreviation":"Bioresource Technology","language":"en","page":"1988-1997","source":"DOI.org (Crossref)","title":"Structure, morphology and thermal characteristics of banana nano fibers obtained by steam explosion","volume":"102","author":[{"family":"Deepa","given":"B."},{"family":"Abraham","given":"Eldho"},{"family":"Cherian","given":"Bibin Mathew"},{"family":"Bismarck","given":"Alexander"},{"family":"Blaker","given":"Jonny J."},{"family":"Pothan","given":"Laly A."},{"family":"Leao","given":"Alcides Lopes"},{"family":"Souza","given":"Sivoney Ferreira","non-dropping-particle":"de"},{"family":"Kottaisamy","given":"M."}],"issued":{"date-parts":[["2011",1]]}}},{"id":42,"uris":["http://zotero.org/users/local/6dxWyXsF/items/6LRDA4A9"],"itemData":{"id":42,"type":"article-journal","abstract":"In recent times, increasing attention has been paid to the use of renewable resources particularly of plant origin keeping in view the ecological concerns, renewability and many governments passing laws for the use of such materials. On the other hand, despite abundant availability of lignocellulosic materials in Brazil, very few attempts have been made about their utilization, probably due to lack of sufficient structure/property data. Systematic studies to know their properties and morphology may bridge this gap while leading to value addition to these natural materials. Chemical composition, X-ray powder diffraction, and morphological studies and thermal behavior aspects in respect of banana, sugarcane bagasse sponge gourd fibers of Brazilian origin are presented. Chemical compositions of the three fibers are found to be different than those reported earlier. X-ray diffraction patterns of these three fibers exhibit mainly cellulose type I structure with the crystallinity indices of 39%, 48% and 50% respectively for these fibers. Morphological studies of the fibers revealed different sizes and arrangement of cells. Thermal stability of all the fibers is found to be around 200°C. Decomposition of both cellulose and hemicelluloses in the fibers takes place at 300°C and above, while the degradation of fibers takes place above 400°C. These data may help finding new uses for these fibers.","container-title":"Industrial Crops and Products","DOI":"10.1016/j.indcrop.2009.07.013","ISSN":"0926-6690","issue":"3","journalAbbreviation":"Industrial Crops and Products","language":"en","page":"407-415","source":"ScienceDirect","title":"Characterization of banana, sugarcane bagasse and sponge gourd fibers of Brazil","volume":"30","author":[{"family":"Guimarães","given":"J. L."},{"family":"Frollini","given":"E."},{"family":"Silva","given":"C. G.","non-dropping-particle":"da"},{"family":"Wypych","given":"F."},{"family":"Satyanarayana","given":"K. G."}],"issued":{"date-parts":[["2009",11,1]]}}}],"schema":"https://github.com/citation-style-language/schema/raw/master/csl-citation.json"} </w:instrText>
      </w:r>
      <w:r>
        <w:rPr>
          <w:rFonts w:eastAsia="Calibri"/>
        </w:rPr>
        <w:fldChar w:fldCharType="separate"/>
      </w:r>
      <w:r>
        <w:t>[10, 11]</w:t>
      </w:r>
      <w:r>
        <w:rPr>
          <w:rFonts w:eastAsia="Calibri"/>
        </w:rPr>
        <w:fldChar w:fldCharType="end"/>
      </w:r>
      <w:r>
        <w:rPr>
          <w:rFonts w:eastAsia="Calibri"/>
        </w:rPr>
        <w:t>.</w:t>
      </w:r>
    </w:p>
    <w:p w14:paraId="4D0E533F" w14:textId="77777777" w:rsidR="00FC0312" w:rsidRDefault="00FC0312">
      <w:pPr>
        <w:rPr>
          <w:rFonts w:eastAsia="Calibri"/>
        </w:rPr>
      </w:pPr>
    </w:p>
    <w:p w14:paraId="399C76F9" w14:textId="77777777" w:rsidR="00FC0312" w:rsidRDefault="00000000">
      <w:pPr>
        <w:jc w:val="center"/>
        <w:rPr>
          <w:rStyle w:val="15"/>
          <w:color w:val="auto"/>
        </w:rPr>
      </w:pPr>
      <w:r>
        <w:rPr>
          <w:rFonts w:ascii="Calibri" w:hAnsi="Calibri" w:cs="Calibri"/>
          <w:noProof/>
          <w:lang w:val="fr-FR" w:eastAsia="fr-FR"/>
        </w:rPr>
        <w:drawing>
          <wp:inline distT="0" distB="0" distL="0" distR="0" wp14:anchorId="668265E7" wp14:editId="338C3100">
            <wp:extent cx="3308350" cy="2778760"/>
            <wp:effectExtent l="19050" t="0" r="5759" b="0"/>
            <wp:docPr id="4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11"/>
                    <pic:cNvPicPr>
                      <a:picLocks noChangeAspect="1" noChangeArrowheads="1"/>
                    </pic:cNvPicPr>
                  </pic:nvPicPr>
                  <pic:blipFill>
                    <a:blip r:embed="rId29"/>
                    <a:srcRect/>
                    <a:stretch>
                      <a:fillRect/>
                    </a:stretch>
                  </pic:blipFill>
                  <pic:spPr>
                    <a:xfrm>
                      <a:off x="0" y="0"/>
                      <a:ext cx="3313611" cy="2782999"/>
                    </a:xfrm>
                    <a:prstGeom prst="rect">
                      <a:avLst/>
                    </a:prstGeom>
                    <a:noFill/>
                    <a:ln w="9525">
                      <a:noFill/>
                      <a:miter lim="800000"/>
                      <a:headEnd/>
                      <a:tailEnd/>
                    </a:ln>
                  </pic:spPr>
                </pic:pic>
              </a:graphicData>
            </a:graphic>
          </wp:inline>
        </w:drawing>
      </w:r>
    </w:p>
    <w:p w14:paraId="428CF531" w14:textId="77777777" w:rsidR="00FC0312" w:rsidRDefault="00000000">
      <w:pPr>
        <w:jc w:val="center"/>
      </w:pPr>
      <w:r>
        <w:rPr>
          <w:b/>
          <w:bCs/>
        </w:rPr>
        <w:t xml:space="preserve">Figure </w:t>
      </w:r>
      <w:r>
        <w:rPr>
          <w:b/>
          <w:bCs/>
        </w:rPr>
        <w:fldChar w:fldCharType="begin"/>
      </w:r>
      <w:r>
        <w:rPr>
          <w:b/>
          <w:bCs/>
        </w:rPr>
        <w:instrText xml:space="preserve"> SEQ Figure \* ARABIC </w:instrText>
      </w:r>
      <w:r>
        <w:rPr>
          <w:b/>
          <w:bCs/>
        </w:rPr>
        <w:fldChar w:fldCharType="separate"/>
      </w:r>
      <w:r>
        <w:rPr>
          <w:b/>
          <w:bCs/>
        </w:rPr>
        <w:t>12</w:t>
      </w:r>
      <w:r>
        <w:rPr>
          <w:b/>
          <w:bCs/>
        </w:rPr>
        <w:fldChar w:fldCharType="end"/>
      </w:r>
      <w:r>
        <w:t>: The X-ray powder diffraction pattern of banana fiber.</w:t>
      </w:r>
    </w:p>
    <w:p w14:paraId="34A71E43" w14:textId="77777777" w:rsidR="00FC0312" w:rsidRDefault="00000000">
      <w:pPr>
        <w:pStyle w:val="afc"/>
        <w:numPr>
          <w:ilvl w:val="1"/>
          <w:numId w:val="8"/>
        </w:numPr>
        <w:spacing w:before="240"/>
        <w:ind w:firstLineChars="0"/>
        <w:rPr>
          <w:b/>
          <w:i/>
          <w:szCs w:val="22"/>
        </w:rPr>
      </w:pPr>
      <w:r>
        <w:rPr>
          <w:b/>
          <w:i/>
          <w:szCs w:val="22"/>
        </w:rPr>
        <w:t xml:space="preserve">Morphology studies: SEM of fiber banana </w:t>
      </w:r>
    </w:p>
    <w:p w14:paraId="0A40B26E" w14:textId="77777777" w:rsidR="00FC0312" w:rsidRDefault="00000000">
      <w:pPr>
        <w:ind w:firstLineChars="200" w:firstLine="440"/>
        <w:rPr>
          <w:szCs w:val="22"/>
        </w:rPr>
      </w:pPr>
      <w:r>
        <w:rPr>
          <w:szCs w:val="22"/>
        </w:rPr>
        <w:t xml:space="preserve">The authors analyzed the morphology of banana fiber in the dry and raw state after banana harvesting. The extraction of banana trunk leaves enabled us to study the effect of drying on the thermomechanical potential of banana fiber and its impact on the gypsum binder matrix. </w:t>
      </w:r>
    </w:p>
    <w:p w14:paraId="6F09E160" w14:textId="77777777" w:rsidR="00FC0312" w:rsidRDefault="00000000">
      <w:pPr>
        <w:ind w:firstLineChars="200" w:firstLine="440"/>
        <w:rPr>
          <w:szCs w:val="22"/>
        </w:rPr>
      </w:pPr>
      <w:r>
        <w:rPr>
          <w:szCs w:val="22"/>
        </w:rPr>
        <w:t>Fig. 13 and Fig. 14 show the morphology of banana fiber before and after drying under laboratory temperature and humidity conditions, in accordance with the process explained in section 2.</w:t>
      </w:r>
    </w:p>
    <w:p w14:paraId="691821A6" w14:textId="77777777" w:rsidR="00FC0312" w:rsidRDefault="00000000">
      <w:pPr>
        <w:ind w:firstLineChars="200" w:firstLine="440"/>
        <w:rPr>
          <w:szCs w:val="22"/>
        </w:rPr>
      </w:pPr>
      <w:r>
        <w:rPr>
          <w:szCs w:val="22"/>
        </w:rPr>
        <w:t>Measurements on the surface of banana fibers in figures Fig.13-a, Fig. 13-b and Fig. 14-a, show that the morphological structure of banana fibers before and after drying is composed of several micro-fibrils in a longitudinal network of variable widths ranging from 20 to 33μm before drying and from 13μm to 19μm after drying, giving a banana fiber with a total width of 170 to 190μm before drying and 120μm to 150μm after drying. This results in a reduction in the cross-section of the banana fibers due to drying, which also justifies the loss of fiber weight due to the evaporation of poisoned water from the micro-fibrils and the shrinkage of the fiber shape.</w:t>
      </w:r>
    </w:p>
    <w:p w14:paraId="5DCFCE38" w14:textId="77777777" w:rsidR="00FC0312" w:rsidRDefault="00000000">
      <w:pPr>
        <w:ind w:firstLineChars="200" w:firstLine="440"/>
        <w:rPr>
          <w:szCs w:val="22"/>
        </w:rPr>
      </w:pPr>
      <w:r>
        <w:rPr>
          <w:szCs w:val="22"/>
        </w:rPr>
        <w:lastRenderedPageBreak/>
        <w:t xml:space="preserve">Analysis of the fiber surfaces Fig. 13-d, Fig. 13-e after drying and Fig. 14-b and Fig. 14-c before drying reveals that the micro-fibrils of banana fiber are cellulosic in nature, attached to each other by a binding material such as lignin and hemicelluloses. </w:t>
      </w:r>
      <w:proofErr w:type="spellStart"/>
      <w:r>
        <w:rPr>
          <w:szCs w:val="22"/>
        </w:rPr>
        <w:t>Bilba</w:t>
      </w:r>
      <w:proofErr w:type="spellEnd"/>
      <w:r>
        <w:rPr>
          <w:szCs w:val="22"/>
        </w:rPr>
        <w:t xml:space="preserve"> et al.</w:t>
      </w:r>
      <w:r>
        <w:rPr>
          <w:szCs w:val="22"/>
        </w:rPr>
        <w:fldChar w:fldCharType="begin"/>
      </w:r>
      <w:r>
        <w:rPr>
          <w:szCs w:val="22"/>
        </w:rPr>
        <w:instrText xml:space="preserve"> ADDIN ZOTERO_ITEM CSL_CITATION {"citationID":"0fYM2jiS","properties":{"formattedCitation":"[13]","plainCitation":"[13]","noteIndex":0},"citationItems":[{"id":17,"uris":["http://zotero.org/users/local/6dxWyXsF/items/B6RT26BN"],"itemData":{"id":17,"type":"article-journal","container-title":"Bioresource Technology","DOI":"10.1016/j.biortech.2005.11.030","ISSN":"09608524","issue":"1","journalAbbreviation":"Bioresource Technology","language":"en","page":"58-68","source":"DOI.org (Crossref)","title":"Study of banana and coconut fibersBotanical composition, thermal degradation and textural observations","volume":"98","author":[{"family":"Bilba","given":"K"},{"family":"Arsene","given":"M"},{"family":"Ouensanga","given":"A"}],"issued":{"date-parts":[["2007",1]]}}}],"schema":"https://github.com/citation-style-language/schema/raw/master/csl-citation.json"} </w:instrText>
      </w:r>
      <w:r>
        <w:rPr>
          <w:szCs w:val="22"/>
        </w:rPr>
        <w:fldChar w:fldCharType="separate"/>
      </w:r>
      <w:r>
        <w:t>[13]</w:t>
      </w:r>
      <w:r>
        <w:rPr>
          <w:szCs w:val="22"/>
        </w:rPr>
        <w:fldChar w:fldCharType="end"/>
      </w:r>
      <w:r>
        <w:rPr>
          <w:szCs w:val="22"/>
        </w:rPr>
        <w:t>, found that these micro-fibrils were probably composed of cellulose, which forms the backbone of the cell wall of the homogeneous matrix, being a mixture of various polysaccharide acids, neutrals (hemicelluloses), and lignin, which creates the surface roughness of the banana fiber.</w:t>
      </w:r>
    </w:p>
    <w:p w14:paraId="08273049" w14:textId="77777777" w:rsidR="00FC0312" w:rsidRDefault="00000000">
      <w:pPr>
        <w:ind w:firstLineChars="200" w:firstLine="440"/>
      </w:pPr>
      <w:r>
        <w:t xml:space="preserve">Transversely, we note that these micro-fibrils are in the form of a network of elliptical (non-spherical) cells with thick walls (Fig. 13-c), while </w:t>
      </w:r>
      <w:proofErr w:type="spellStart"/>
      <w:r>
        <w:t>Bilba</w:t>
      </w:r>
      <w:proofErr w:type="spellEnd"/>
      <w:r>
        <w:t xml:space="preserve"> et al.</w:t>
      </w:r>
      <w:r>
        <w:fldChar w:fldCharType="begin"/>
      </w:r>
      <w:r>
        <w:instrText xml:space="preserve"> ADDIN ZOTERO_ITEM CSL_CITATION {"citationID":"OLzgJfAX","properties":{"formattedCitation":"[13]","plainCitation":"[13]","noteIndex":0},"citationItems":[{"id":17,"uris":["http://zotero.org/users/local/6dxWyXsF/items/B6RT26BN"],"itemData":{"id":17,"type":"article-journal","container-title":"Bioresource Technology","DOI":"10.1016/j.biortech.2005.11.030","ISSN":"09608524","issue":"1","journalAbbreviation":"Bioresource Technology","language":"en","page":"58-68","source":"DOI.org (Crossref)","title":"Study of banana and coconut fibersBotanical composition, thermal degradation and textural observations","volume":"98","author":[{"family":"Bilba","given":"K"},{"family":"Arsene","given":"M"},{"family":"Ouensanga","given":"A"}],"issued":{"date-parts":[["2007",1]]}}}],"schema":"https://github.com/citation-style-language/schema/raw/master/csl-citation.json"} </w:instrText>
      </w:r>
      <w:r>
        <w:fldChar w:fldCharType="separate"/>
      </w:r>
      <w:r>
        <w:t>[13]</w:t>
      </w:r>
      <w:r>
        <w:fldChar w:fldCharType="end"/>
      </w:r>
      <w:r>
        <w:t>, estimated the thickness of these cell walls to be of the order of 1μm.</w:t>
      </w:r>
    </w:p>
    <w:p w14:paraId="6274103F" w14:textId="77777777" w:rsidR="00FC0312" w:rsidRDefault="00000000">
      <w:pPr>
        <w:ind w:firstLineChars="200" w:firstLine="440"/>
        <w:rPr>
          <w:lang w:eastAsia="fr-FR"/>
        </w:rPr>
      </w:pPr>
      <w:r>
        <w:rPr>
          <w:szCs w:val="22"/>
        </w:rPr>
        <w:t xml:space="preserve">A comparison of the two SEM images of the fibers before and after drying, shown in Fig. 13-e and Fig. 14-d, leads to the conclusion that the concentration of cementitious binders such as lignin and hemicelluloses shown in the </w:t>
      </w:r>
      <w:proofErr w:type="gramStart"/>
      <w:r>
        <w:rPr>
          <w:szCs w:val="22"/>
        </w:rPr>
        <w:t>aforementioned figures</w:t>
      </w:r>
      <w:proofErr w:type="gramEnd"/>
      <w:r>
        <w:rPr>
          <w:szCs w:val="22"/>
        </w:rPr>
        <w:t xml:space="preserve"> is much lower after drying than in the raw state of the banana fiber. This also provides further justification for the reduction in the cross-section of banana fibers after drying, as well as for the evaporation of inter-fibril water.</w:t>
      </w:r>
    </w:p>
    <w:p w14:paraId="19A035C7" w14:textId="77777777" w:rsidR="001B4F0A" w:rsidRDefault="001B4F0A">
      <w:pPr>
        <w:jc w:val="center"/>
        <w:rPr>
          <w:szCs w:val="22"/>
        </w:rPr>
      </w:pPr>
    </w:p>
    <w:p w14:paraId="323BD48F" w14:textId="77777777" w:rsidR="001B4F0A" w:rsidRDefault="001B4F0A">
      <w:pPr>
        <w:jc w:val="center"/>
        <w:rPr>
          <w:szCs w:val="22"/>
        </w:rPr>
      </w:pPr>
      <w:r>
        <w:rPr>
          <w:noProof/>
        </w:rPr>
        <w:drawing>
          <wp:inline distT="0" distB="0" distL="0" distR="0" wp14:anchorId="24409DED" wp14:editId="5DF7472A">
            <wp:extent cx="4111142" cy="5335676"/>
            <wp:effectExtent l="0" t="0" r="3810" b="0"/>
            <wp:docPr id="14379898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17385" cy="5343779"/>
                    </a:xfrm>
                    <a:prstGeom prst="rect">
                      <a:avLst/>
                    </a:prstGeom>
                    <a:noFill/>
                  </pic:spPr>
                </pic:pic>
              </a:graphicData>
            </a:graphic>
          </wp:inline>
        </w:drawing>
      </w:r>
    </w:p>
    <w:p w14:paraId="3C562D71" w14:textId="77777777" w:rsidR="001B4F0A" w:rsidRDefault="001B4F0A" w:rsidP="001B4F0A">
      <w:pPr>
        <w:rPr>
          <w:b/>
          <w:bCs/>
          <w:szCs w:val="22"/>
        </w:rPr>
      </w:pPr>
    </w:p>
    <w:p w14:paraId="511A2A6E" w14:textId="77777777" w:rsidR="001B4F0A" w:rsidRDefault="001B4F0A">
      <w:pPr>
        <w:jc w:val="center"/>
        <w:rPr>
          <w:b/>
          <w:bCs/>
          <w:szCs w:val="22"/>
        </w:rPr>
      </w:pPr>
    </w:p>
    <w:p w14:paraId="73DAAAC1" w14:textId="77777777" w:rsidR="001B4F0A" w:rsidRPr="001B4F0A" w:rsidRDefault="00000000" w:rsidP="001B4F0A">
      <w:pPr>
        <w:jc w:val="center"/>
      </w:pPr>
      <w:r>
        <w:rPr>
          <w:b/>
          <w:bCs/>
          <w:szCs w:val="22"/>
        </w:rPr>
        <w:t xml:space="preserve">Figure </w:t>
      </w:r>
      <w:r>
        <w:rPr>
          <w:b/>
          <w:bCs/>
          <w:szCs w:val="22"/>
        </w:rPr>
        <w:fldChar w:fldCharType="begin"/>
      </w:r>
      <w:r>
        <w:rPr>
          <w:b/>
          <w:bCs/>
          <w:szCs w:val="22"/>
        </w:rPr>
        <w:instrText xml:space="preserve"> SEQ Figure \* ARABIC </w:instrText>
      </w:r>
      <w:r>
        <w:rPr>
          <w:b/>
          <w:bCs/>
          <w:szCs w:val="22"/>
        </w:rPr>
        <w:fldChar w:fldCharType="separate"/>
      </w:r>
      <w:r>
        <w:rPr>
          <w:b/>
          <w:bCs/>
          <w:szCs w:val="22"/>
        </w:rPr>
        <w:t>13</w:t>
      </w:r>
      <w:r>
        <w:rPr>
          <w:b/>
          <w:bCs/>
          <w:szCs w:val="22"/>
        </w:rPr>
        <w:fldChar w:fldCharType="end"/>
      </w:r>
      <w:r>
        <w:rPr>
          <w:b/>
          <w:bCs/>
          <w:szCs w:val="22"/>
        </w:rPr>
        <w:t>:</w:t>
      </w:r>
      <w:r w:rsidR="001B4F0A" w:rsidRPr="001B4F0A">
        <w:rPr>
          <w:bCs/>
          <w:iCs/>
          <w:szCs w:val="22"/>
        </w:rPr>
        <w:t xml:space="preserve"> </w:t>
      </w:r>
      <w:r w:rsidR="001B4F0A" w:rsidRPr="00994CDD">
        <w:rPr>
          <w:bCs/>
          <w:iCs/>
          <w:szCs w:val="22"/>
        </w:rPr>
        <w:t>Scanning electron microscope of the longitudinal surface of banana fibers [a: 110×, 100μm</w:t>
      </w:r>
      <w:proofErr w:type="gramStart"/>
      <w:r w:rsidR="001B4F0A" w:rsidRPr="00994CDD">
        <w:rPr>
          <w:bCs/>
          <w:iCs/>
          <w:szCs w:val="22"/>
        </w:rPr>
        <w:t>];[</w:t>
      </w:r>
      <w:proofErr w:type="gramEnd"/>
      <w:r w:rsidR="001B4F0A" w:rsidRPr="00994CDD">
        <w:rPr>
          <w:bCs/>
          <w:iCs/>
          <w:szCs w:val="22"/>
        </w:rPr>
        <w:t>b: 1600×,10μm];[c: 600×, 20μm]; [d: 430×, 50μm]; [e: 1800×, 10μm] After drying.</w:t>
      </w:r>
    </w:p>
    <w:p w14:paraId="26D5A46D" w14:textId="77777777" w:rsidR="001B4F0A" w:rsidRDefault="001B4F0A">
      <w:pPr>
        <w:jc w:val="center"/>
        <w:rPr>
          <w:rFonts w:ascii="Times" w:hAnsi="Times"/>
          <w:sz w:val="20"/>
        </w:rPr>
      </w:pPr>
      <w:r>
        <w:rPr>
          <w:noProof/>
        </w:rPr>
        <w:drawing>
          <wp:inline distT="0" distB="0" distL="0" distR="0" wp14:anchorId="72720DB1" wp14:editId="1C842DAC">
            <wp:extent cx="5438775" cy="4265554"/>
            <wp:effectExtent l="0" t="0" r="0" b="1905"/>
            <wp:docPr id="16651220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43943" cy="4269607"/>
                    </a:xfrm>
                    <a:prstGeom prst="rect">
                      <a:avLst/>
                    </a:prstGeom>
                    <a:noFill/>
                  </pic:spPr>
                </pic:pic>
              </a:graphicData>
            </a:graphic>
          </wp:inline>
        </w:drawing>
      </w:r>
    </w:p>
    <w:p w14:paraId="6D11BC3E" w14:textId="77777777" w:rsidR="001B4F0A" w:rsidRDefault="001B4F0A">
      <w:pPr>
        <w:jc w:val="center"/>
        <w:rPr>
          <w:rFonts w:ascii="Times" w:hAnsi="Times"/>
          <w:sz w:val="20"/>
        </w:rPr>
      </w:pPr>
    </w:p>
    <w:p w14:paraId="5C6F7DC6" w14:textId="77777777" w:rsidR="001B4F0A" w:rsidRDefault="00000000">
      <w:pPr>
        <w:jc w:val="center"/>
        <w:rPr>
          <w:bCs/>
          <w:iCs/>
          <w:szCs w:val="22"/>
        </w:rPr>
      </w:pPr>
      <w:r>
        <w:rPr>
          <w:b/>
          <w:bCs/>
          <w:szCs w:val="22"/>
        </w:rPr>
        <w:t xml:space="preserve">Figure </w:t>
      </w:r>
      <w:r>
        <w:rPr>
          <w:b/>
          <w:bCs/>
          <w:szCs w:val="22"/>
        </w:rPr>
        <w:fldChar w:fldCharType="begin"/>
      </w:r>
      <w:r>
        <w:rPr>
          <w:b/>
          <w:bCs/>
          <w:szCs w:val="22"/>
        </w:rPr>
        <w:instrText xml:space="preserve"> SEQ Figure \* ARABIC </w:instrText>
      </w:r>
      <w:r>
        <w:rPr>
          <w:b/>
          <w:bCs/>
          <w:szCs w:val="22"/>
        </w:rPr>
        <w:fldChar w:fldCharType="separate"/>
      </w:r>
      <w:r>
        <w:rPr>
          <w:b/>
          <w:bCs/>
          <w:szCs w:val="22"/>
        </w:rPr>
        <w:t>14</w:t>
      </w:r>
      <w:r>
        <w:rPr>
          <w:b/>
          <w:bCs/>
          <w:szCs w:val="22"/>
        </w:rPr>
        <w:fldChar w:fldCharType="end"/>
      </w:r>
      <w:r>
        <w:rPr>
          <w:b/>
          <w:bCs/>
          <w:szCs w:val="22"/>
        </w:rPr>
        <w:t>:</w:t>
      </w:r>
      <w:r w:rsidR="001B4F0A" w:rsidRPr="001B4F0A">
        <w:rPr>
          <w:bCs/>
          <w:iCs/>
          <w:szCs w:val="22"/>
        </w:rPr>
        <w:t xml:space="preserve"> </w:t>
      </w:r>
      <w:r w:rsidR="001B4F0A" w:rsidRPr="00994CDD">
        <w:rPr>
          <w:bCs/>
          <w:iCs/>
          <w:szCs w:val="22"/>
        </w:rPr>
        <w:t xml:space="preserve">Scanning electron microscope of the longitudinal surface of banana fibers [a: </w:t>
      </w:r>
      <w:r w:rsidR="001B4F0A">
        <w:rPr>
          <w:bCs/>
          <w:iCs/>
          <w:szCs w:val="22"/>
        </w:rPr>
        <w:t>22</w:t>
      </w:r>
      <w:r w:rsidR="001B4F0A" w:rsidRPr="00994CDD">
        <w:rPr>
          <w:bCs/>
          <w:iCs/>
          <w:szCs w:val="22"/>
        </w:rPr>
        <w:t>0×,</w:t>
      </w:r>
      <w:r w:rsidR="001B4F0A">
        <w:rPr>
          <w:bCs/>
          <w:iCs/>
          <w:szCs w:val="22"/>
        </w:rPr>
        <w:t>10</w:t>
      </w:r>
      <w:r w:rsidR="001B4F0A" w:rsidRPr="00994CDD">
        <w:rPr>
          <w:bCs/>
          <w:iCs/>
          <w:szCs w:val="22"/>
        </w:rPr>
        <w:t>0μm</w:t>
      </w:r>
      <w:proofErr w:type="gramStart"/>
      <w:r w:rsidR="001B4F0A" w:rsidRPr="00994CDD">
        <w:rPr>
          <w:bCs/>
          <w:iCs/>
          <w:szCs w:val="22"/>
        </w:rPr>
        <w:t>] ;</w:t>
      </w:r>
      <w:proofErr w:type="gramEnd"/>
      <w:r w:rsidR="001B4F0A" w:rsidRPr="00994CDD">
        <w:rPr>
          <w:bCs/>
          <w:iCs/>
          <w:szCs w:val="22"/>
        </w:rPr>
        <w:t>[b: 850×,20μm]; [c: 220×,100μm]; [d: 450×,50μm] before drying.</w:t>
      </w:r>
    </w:p>
    <w:p w14:paraId="3C38FA75" w14:textId="77777777" w:rsidR="001B4F0A" w:rsidRDefault="001B4F0A">
      <w:pPr>
        <w:jc w:val="center"/>
        <w:rPr>
          <w:rFonts w:ascii="Times" w:hAnsi="Times"/>
          <w:sz w:val="20"/>
        </w:rPr>
      </w:pPr>
    </w:p>
    <w:p w14:paraId="70ED3910" w14:textId="77777777" w:rsidR="00FC0312" w:rsidRDefault="00000000">
      <w:pPr>
        <w:pStyle w:val="afc"/>
        <w:numPr>
          <w:ilvl w:val="1"/>
          <w:numId w:val="8"/>
        </w:numPr>
        <w:spacing w:before="240"/>
        <w:ind w:firstLineChars="0"/>
        <w:rPr>
          <w:b/>
          <w:i/>
          <w:szCs w:val="22"/>
        </w:rPr>
      </w:pPr>
      <w:r>
        <w:rPr>
          <w:b/>
          <w:i/>
          <w:szCs w:val="22"/>
        </w:rPr>
        <w:t>Results of Densities Sample Composites Measurements</w:t>
      </w:r>
    </w:p>
    <w:p w14:paraId="57B2FD7E" w14:textId="77777777" w:rsidR="00FC0312" w:rsidRDefault="00000000">
      <w:pPr>
        <w:ind w:firstLine="360"/>
      </w:pPr>
      <w:r>
        <w:t>After preparing three composite samples of each percentage of banana fiber additives, we proceeded to calculate the average of the densities between the samples dedicated to the various thermal and mechanical property characterization tests. We opted to analyze the evolution of the average density of the composites about the increase in volume fraction of the banana fibers additive.</w:t>
      </w:r>
    </w:p>
    <w:p w14:paraId="08B3AD28" w14:textId="77777777" w:rsidR="00FC0312" w:rsidRDefault="00000000">
      <w:pPr>
        <w:ind w:firstLine="360"/>
      </w:pPr>
      <w:r>
        <w:t>According to Fig. 15, the authors note that the density of composites decreases with the increasing volume fraction of the additive. We observed a maximum gain in lightness of around 20% for the highest volume fraction, an almost constant variation for the highest volume fraction from y=0.18, and a remarkable variation in density for the lowest volume fraction of the additive.</w:t>
      </w:r>
    </w:p>
    <w:p w14:paraId="70069DF6" w14:textId="77777777" w:rsidR="00FC0312" w:rsidRDefault="00000000">
      <w:pPr>
        <w:pStyle w:val="Paragraphedeliste1"/>
        <w:jc w:val="center"/>
        <w:rPr>
          <w:rFonts w:ascii="Times New Roman" w:eastAsia="Calibri" w:hAnsi="Times New Roman" w:cs="Times New Roman"/>
          <w:sz w:val="20"/>
          <w:szCs w:val="20"/>
          <w:lang w:val="en-US"/>
        </w:rPr>
      </w:pPr>
      <w:r>
        <w:rPr>
          <w:rFonts w:ascii="Times New Roman" w:eastAsia="Calibri" w:hAnsi="Times New Roman" w:cs="Times New Roman"/>
          <w:noProof/>
          <w:sz w:val="20"/>
          <w:szCs w:val="20"/>
        </w:rPr>
        <w:lastRenderedPageBreak/>
        <w:drawing>
          <wp:inline distT="0" distB="0" distL="0" distR="0" wp14:anchorId="15D8E864" wp14:editId="3D58140D">
            <wp:extent cx="5735320" cy="4556125"/>
            <wp:effectExtent l="19050" t="0" r="0" b="0"/>
            <wp:docPr id="3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6"/>
                    <pic:cNvPicPr>
                      <a:picLocks noChangeAspect="1" noChangeArrowheads="1"/>
                    </pic:cNvPicPr>
                  </pic:nvPicPr>
                  <pic:blipFill>
                    <a:blip r:embed="rId32"/>
                    <a:srcRect t="3020" r="3450"/>
                    <a:stretch>
                      <a:fillRect/>
                    </a:stretch>
                  </pic:blipFill>
                  <pic:spPr>
                    <a:xfrm>
                      <a:off x="0" y="0"/>
                      <a:ext cx="5735364" cy="4556234"/>
                    </a:xfrm>
                    <a:prstGeom prst="rect">
                      <a:avLst/>
                    </a:prstGeom>
                    <a:noFill/>
                    <a:ln w="9525">
                      <a:noFill/>
                      <a:miter lim="800000"/>
                      <a:headEnd/>
                      <a:tailEnd/>
                    </a:ln>
                  </pic:spPr>
                </pic:pic>
              </a:graphicData>
            </a:graphic>
          </wp:inline>
        </w:drawing>
      </w:r>
    </w:p>
    <w:p w14:paraId="48E6DCAE" w14:textId="77777777" w:rsidR="00FC0312" w:rsidRDefault="00000000">
      <w:pPr>
        <w:pStyle w:val="af1"/>
        <w:spacing w:after="0"/>
        <w:rPr>
          <w:rFonts w:asciiTheme="majorBidi" w:hAnsiTheme="majorBidi" w:cstheme="majorBidi"/>
          <w:szCs w:val="22"/>
        </w:rPr>
      </w:pPr>
      <w:r>
        <w:rPr>
          <w:rFonts w:asciiTheme="majorBidi" w:hAnsiTheme="majorBidi" w:cstheme="majorBidi"/>
          <w:szCs w:val="22"/>
        </w:rPr>
        <w:t xml:space="preserve">Figure </w:t>
      </w:r>
      <w:r>
        <w:rPr>
          <w:rFonts w:asciiTheme="majorBidi" w:hAnsiTheme="majorBidi" w:cstheme="majorBidi"/>
          <w:szCs w:val="22"/>
        </w:rPr>
        <w:fldChar w:fldCharType="begin"/>
      </w:r>
      <w:r>
        <w:rPr>
          <w:rFonts w:asciiTheme="majorBidi" w:hAnsiTheme="majorBidi" w:cstheme="majorBidi"/>
          <w:szCs w:val="22"/>
        </w:rPr>
        <w:instrText xml:space="preserve"> SEQ Figure \* ARABIC </w:instrText>
      </w:r>
      <w:r>
        <w:rPr>
          <w:rFonts w:asciiTheme="majorBidi" w:hAnsiTheme="majorBidi" w:cstheme="majorBidi"/>
          <w:szCs w:val="22"/>
        </w:rPr>
        <w:fldChar w:fldCharType="separate"/>
      </w:r>
      <w:r>
        <w:rPr>
          <w:rFonts w:asciiTheme="majorBidi" w:hAnsiTheme="majorBidi" w:cstheme="majorBidi"/>
          <w:szCs w:val="22"/>
        </w:rPr>
        <w:t>15</w:t>
      </w:r>
      <w:r>
        <w:rPr>
          <w:rFonts w:asciiTheme="majorBidi" w:hAnsiTheme="majorBidi" w:cstheme="majorBidi"/>
          <w:szCs w:val="22"/>
        </w:rPr>
        <w:fldChar w:fldCharType="end"/>
      </w:r>
      <w:r>
        <w:rPr>
          <w:rFonts w:asciiTheme="majorBidi" w:hAnsiTheme="majorBidi" w:cstheme="majorBidi"/>
          <w:szCs w:val="22"/>
        </w:rPr>
        <w:t>:</w:t>
      </w:r>
      <w:r>
        <w:rPr>
          <w:rFonts w:asciiTheme="majorBidi" w:hAnsiTheme="majorBidi" w:cstheme="majorBidi"/>
          <w:b w:val="0"/>
          <w:bCs/>
          <w:szCs w:val="22"/>
        </w:rPr>
        <w:t xml:space="preserve"> Variation of average of the </w:t>
      </w:r>
      <w:proofErr w:type="gramStart"/>
      <w:r>
        <w:rPr>
          <w:rFonts w:asciiTheme="majorBidi" w:hAnsiTheme="majorBidi" w:cstheme="majorBidi"/>
          <w:b w:val="0"/>
          <w:bCs/>
          <w:szCs w:val="22"/>
        </w:rPr>
        <w:t>densities</w:t>
      </w:r>
      <w:proofErr w:type="gramEnd"/>
      <w:r>
        <w:rPr>
          <w:rFonts w:asciiTheme="majorBidi" w:hAnsiTheme="majorBidi" w:cstheme="majorBidi"/>
          <w:b w:val="0"/>
          <w:bCs/>
          <w:szCs w:val="22"/>
        </w:rPr>
        <w:t xml:space="preserve"> composites in function of the variation of fiber banana volume fraction and the gain on lightness.</w:t>
      </w:r>
    </w:p>
    <w:p w14:paraId="5BACD1DB" w14:textId="77777777" w:rsidR="00FC0312" w:rsidRDefault="00000000">
      <w:pPr>
        <w:pStyle w:val="afc"/>
        <w:numPr>
          <w:ilvl w:val="1"/>
          <w:numId w:val="8"/>
        </w:numPr>
        <w:spacing w:before="240"/>
        <w:ind w:firstLineChars="0"/>
        <w:rPr>
          <w:b/>
          <w:i/>
          <w:szCs w:val="22"/>
        </w:rPr>
      </w:pPr>
      <w:r>
        <w:rPr>
          <w:b/>
          <w:i/>
          <w:szCs w:val="22"/>
        </w:rPr>
        <w:t>Results of thermal properties Measurements</w:t>
      </w:r>
    </w:p>
    <w:p w14:paraId="0FFBA5D0" w14:textId="77777777" w:rsidR="00FC0312" w:rsidRDefault="00000000">
      <w:pPr>
        <w:ind w:firstLineChars="200" w:firstLine="440"/>
        <w:rPr>
          <w:szCs w:val="22"/>
        </w:rPr>
      </w:pPr>
      <w:r>
        <w:rPr>
          <w:szCs w:val="22"/>
        </w:rPr>
        <w:t xml:space="preserve">The results of thermal properties such as thermal conductivity, thermal </w:t>
      </w:r>
      <w:proofErr w:type="spellStart"/>
      <w:r>
        <w:rPr>
          <w:szCs w:val="22"/>
        </w:rPr>
        <w:t>effusivity</w:t>
      </w:r>
      <w:proofErr w:type="spellEnd"/>
      <w:r>
        <w:rPr>
          <w:szCs w:val="22"/>
        </w:rPr>
        <w:t>, and thermal diffusivity were performed on 100x100x25mm</w:t>
      </w:r>
      <w:r>
        <w:rPr>
          <w:szCs w:val="22"/>
          <w:vertAlign w:val="superscript"/>
        </w:rPr>
        <w:t>3</w:t>
      </w:r>
      <w:r>
        <w:rPr>
          <w:szCs w:val="22"/>
        </w:rPr>
        <w:t xml:space="preserve"> prism samples. The estimated error ranged between 1.80% and 11.72%.</w:t>
      </w:r>
    </w:p>
    <w:p w14:paraId="4414DB94" w14:textId="77777777" w:rsidR="00FC0312" w:rsidRDefault="00000000">
      <w:pPr>
        <w:ind w:firstLineChars="200" w:firstLine="440"/>
        <w:rPr>
          <w:szCs w:val="22"/>
        </w:rPr>
      </w:pPr>
      <w:r>
        <w:rPr>
          <w:szCs w:val="22"/>
        </w:rPr>
        <w:t xml:space="preserve">       The author found that increasing the volume fraction of banana fiber insulation led to a significant reduction in thermal conductivity, as shown in Fig. 16, with a gain of 43.7 for the maximum volume fraction FSM5.</w:t>
      </w:r>
    </w:p>
    <w:p w14:paraId="6F388D63" w14:textId="77777777" w:rsidR="00FC0312" w:rsidRDefault="00000000">
      <w:pPr>
        <w:spacing w:after="0"/>
        <w:ind w:firstLineChars="200" w:firstLine="440"/>
        <w:rPr>
          <w:szCs w:val="22"/>
        </w:rPr>
      </w:pPr>
      <w:r>
        <w:rPr>
          <w:szCs w:val="22"/>
        </w:rPr>
        <w:t>This also reveals three ranges of variation in thermal conductivity gain compared with plaster alone as a reference element:</w:t>
      </w:r>
    </w:p>
    <w:p w14:paraId="6794F9E3" w14:textId="77777777" w:rsidR="00FC0312" w:rsidRDefault="00000000">
      <w:pPr>
        <w:pStyle w:val="afc"/>
        <w:numPr>
          <w:ilvl w:val="0"/>
          <w:numId w:val="9"/>
        </w:numPr>
        <w:spacing w:before="100" w:beforeAutospacing="1" w:after="0"/>
        <w:ind w:firstLineChars="0"/>
        <w:jc w:val="left"/>
        <w:rPr>
          <w:rFonts w:eastAsia="Times New Roman"/>
          <w:szCs w:val="22"/>
          <w:lang w:eastAsia="fr-FR"/>
        </w:rPr>
      </w:pPr>
      <w:r>
        <w:rPr>
          <w:rFonts w:eastAsia="Times New Roman"/>
          <w:szCs w:val="22"/>
          <w:lang w:eastAsia="fr-FR"/>
        </w:rPr>
        <w:t>For y &lt; 0.14, there is an almost constant variation in thermal conductivity of the order of 25%.</w:t>
      </w:r>
    </w:p>
    <w:p w14:paraId="59435B18" w14:textId="77777777" w:rsidR="00FC0312" w:rsidRDefault="00000000">
      <w:pPr>
        <w:pStyle w:val="afc"/>
        <w:numPr>
          <w:ilvl w:val="0"/>
          <w:numId w:val="9"/>
        </w:numPr>
        <w:spacing w:before="100" w:beforeAutospacing="1" w:after="0"/>
        <w:ind w:firstLineChars="0"/>
        <w:jc w:val="left"/>
        <w:rPr>
          <w:rFonts w:eastAsia="Times New Roman"/>
          <w:szCs w:val="22"/>
          <w:lang w:eastAsia="fr-FR"/>
        </w:rPr>
      </w:pPr>
      <w:r>
        <w:rPr>
          <w:rFonts w:eastAsia="Times New Roman"/>
          <w:szCs w:val="22"/>
          <w:lang w:eastAsia="fr-FR"/>
        </w:rPr>
        <w:t>14 &lt;y&lt; 0.18 an observed gain in thermal conductivity between 25% and 40%.</w:t>
      </w:r>
    </w:p>
    <w:p w14:paraId="080A9B90" w14:textId="77777777" w:rsidR="00FC0312" w:rsidRDefault="00000000">
      <w:pPr>
        <w:numPr>
          <w:ilvl w:val="0"/>
          <w:numId w:val="9"/>
        </w:numPr>
        <w:spacing w:before="100" w:beforeAutospacing="1" w:after="0"/>
        <w:jc w:val="left"/>
        <w:rPr>
          <w:rFonts w:eastAsia="Times New Roman"/>
          <w:szCs w:val="22"/>
          <w:lang w:eastAsia="fr-FR"/>
        </w:rPr>
      </w:pPr>
      <w:r>
        <w:rPr>
          <w:rFonts w:eastAsia="Times New Roman"/>
          <w:szCs w:val="22"/>
          <w:lang w:eastAsia="fr-FR"/>
        </w:rPr>
        <w:lastRenderedPageBreak/>
        <w:t>For y&gt; 0.18, an observed gain in thermal conductivity above 40%.</w:t>
      </w:r>
      <w:r>
        <w:rPr>
          <w:rFonts w:eastAsia="Times New Roman"/>
          <w:szCs w:val="22"/>
          <w:lang w:eastAsia="fr-FR"/>
        </w:rPr>
        <w:tab/>
      </w:r>
      <w:r>
        <w:rPr>
          <w:rFonts w:eastAsia="Times New Roman"/>
          <w:noProof/>
          <w:szCs w:val="22"/>
          <w:lang w:val="fr-FR" w:eastAsia="fr-FR"/>
        </w:rPr>
        <w:drawing>
          <wp:inline distT="0" distB="0" distL="0" distR="0" wp14:anchorId="77061AC0" wp14:editId="403D2465">
            <wp:extent cx="5942330" cy="4488815"/>
            <wp:effectExtent l="19050" t="0" r="1237" b="0"/>
            <wp:docPr id="2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5"/>
                    <pic:cNvPicPr>
                      <a:picLocks noChangeAspect="1" noChangeArrowheads="1"/>
                    </pic:cNvPicPr>
                  </pic:nvPicPr>
                  <pic:blipFill>
                    <a:blip r:embed="rId33"/>
                    <a:srcRect t="4304"/>
                    <a:stretch>
                      <a:fillRect/>
                    </a:stretch>
                  </pic:blipFill>
                  <pic:spPr>
                    <a:xfrm>
                      <a:off x="0" y="0"/>
                      <a:ext cx="5942363" cy="4488873"/>
                    </a:xfrm>
                    <a:prstGeom prst="rect">
                      <a:avLst/>
                    </a:prstGeom>
                    <a:noFill/>
                    <a:ln w="9525">
                      <a:noFill/>
                      <a:miter lim="800000"/>
                      <a:headEnd/>
                      <a:tailEnd/>
                    </a:ln>
                  </pic:spPr>
                </pic:pic>
              </a:graphicData>
            </a:graphic>
          </wp:inline>
        </w:drawing>
      </w:r>
    </w:p>
    <w:p w14:paraId="19FE8FBF" w14:textId="77777777" w:rsidR="00FC0312" w:rsidRDefault="00000000">
      <w:pPr>
        <w:pStyle w:val="af1"/>
        <w:spacing w:after="0"/>
        <w:rPr>
          <w:rFonts w:asciiTheme="majorBidi" w:hAnsiTheme="majorBidi" w:cstheme="majorBidi"/>
          <w:b w:val="0"/>
          <w:bCs/>
          <w:iCs/>
          <w:szCs w:val="22"/>
        </w:rPr>
      </w:pPr>
      <w:r>
        <w:rPr>
          <w:rFonts w:asciiTheme="majorBidi" w:hAnsiTheme="majorBidi" w:cstheme="majorBidi"/>
          <w:szCs w:val="22"/>
        </w:rPr>
        <w:t xml:space="preserve">Figure </w:t>
      </w:r>
      <w:r>
        <w:rPr>
          <w:rFonts w:asciiTheme="majorBidi" w:hAnsiTheme="majorBidi" w:cstheme="majorBidi"/>
          <w:szCs w:val="22"/>
        </w:rPr>
        <w:fldChar w:fldCharType="begin"/>
      </w:r>
      <w:r>
        <w:rPr>
          <w:rFonts w:asciiTheme="majorBidi" w:hAnsiTheme="majorBidi" w:cstheme="majorBidi"/>
          <w:szCs w:val="22"/>
        </w:rPr>
        <w:instrText xml:space="preserve"> SEQ Figure \* ARABIC </w:instrText>
      </w:r>
      <w:r>
        <w:rPr>
          <w:rFonts w:asciiTheme="majorBidi" w:hAnsiTheme="majorBidi" w:cstheme="majorBidi"/>
          <w:szCs w:val="22"/>
        </w:rPr>
        <w:fldChar w:fldCharType="separate"/>
      </w:r>
      <w:r>
        <w:rPr>
          <w:rFonts w:asciiTheme="majorBidi" w:hAnsiTheme="majorBidi" w:cstheme="majorBidi"/>
          <w:szCs w:val="22"/>
        </w:rPr>
        <w:t>16</w:t>
      </w:r>
      <w:r>
        <w:rPr>
          <w:rFonts w:asciiTheme="majorBidi" w:hAnsiTheme="majorBidi" w:cstheme="majorBidi"/>
          <w:szCs w:val="22"/>
        </w:rPr>
        <w:fldChar w:fldCharType="end"/>
      </w:r>
      <w:r>
        <w:rPr>
          <w:rFonts w:asciiTheme="majorBidi" w:hAnsiTheme="majorBidi" w:cstheme="majorBidi"/>
          <w:b w:val="0"/>
          <w:bCs/>
          <w:szCs w:val="22"/>
        </w:rPr>
        <w:t>:</w:t>
      </w:r>
      <w:r>
        <w:rPr>
          <w:rFonts w:asciiTheme="majorBidi" w:hAnsiTheme="majorBidi" w:cstheme="majorBidi"/>
          <w:b w:val="0"/>
          <w:iCs/>
          <w:szCs w:val="22"/>
        </w:rPr>
        <w:t xml:space="preserve"> Variation of average of the thermal conductivity in function of the variation of fiber banana volume fraction and the gain on thermal conductivity.</w:t>
      </w:r>
    </w:p>
    <w:p w14:paraId="55DD6136" w14:textId="77777777" w:rsidR="00FC0312" w:rsidRDefault="00FC0312"/>
    <w:p w14:paraId="28E731C1" w14:textId="77777777" w:rsidR="00FC0312" w:rsidRDefault="00000000">
      <w:pPr>
        <w:jc w:val="center"/>
        <w:rPr>
          <w:rFonts w:ascii="Calibri" w:hAnsi="Calibri" w:cs="Arial"/>
        </w:rPr>
      </w:pPr>
      <w:r>
        <w:rPr>
          <w:rFonts w:ascii="Calibri" w:hAnsi="Calibri" w:cs="Arial"/>
          <w:noProof/>
          <w:lang w:val="fr-FR" w:eastAsia="fr-FR"/>
        </w:rPr>
        <w:lastRenderedPageBreak/>
        <w:drawing>
          <wp:inline distT="0" distB="0" distL="0" distR="0" wp14:anchorId="04AA1F38" wp14:editId="0D7C69BC">
            <wp:extent cx="5943600" cy="4566285"/>
            <wp:effectExtent l="19050" t="0" r="0" b="0"/>
            <wp:docPr id="3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7"/>
                    <pic:cNvPicPr>
                      <a:picLocks noChangeAspect="1" noChangeArrowheads="1"/>
                    </pic:cNvPicPr>
                  </pic:nvPicPr>
                  <pic:blipFill>
                    <a:blip r:embed="rId34"/>
                    <a:srcRect/>
                    <a:stretch>
                      <a:fillRect/>
                    </a:stretch>
                  </pic:blipFill>
                  <pic:spPr>
                    <a:xfrm>
                      <a:off x="0" y="0"/>
                      <a:ext cx="5943600" cy="4566745"/>
                    </a:xfrm>
                    <a:prstGeom prst="rect">
                      <a:avLst/>
                    </a:prstGeom>
                    <a:noFill/>
                    <a:ln w="9525">
                      <a:noFill/>
                      <a:miter lim="800000"/>
                      <a:headEnd/>
                      <a:tailEnd/>
                    </a:ln>
                  </pic:spPr>
                </pic:pic>
              </a:graphicData>
            </a:graphic>
          </wp:inline>
        </w:drawing>
      </w:r>
    </w:p>
    <w:p w14:paraId="486C8A7C" w14:textId="77777777" w:rsidR="00FC0312" w:rsidRDefault="00000000">
      <w:pPr>
        <w:pStyle w:val="af1"/>
        <w:rPr>
          <w:rFonts w:asciiTheme="majorBidi" w:hAnsiTheme="majorBidi" w:cstheme="majorBidi"/>
          <w:b w:val="0"/>
          <w:iCs/>
          <w:szCs w:val="22"/>
        </w:rPr>
      </w:pPr>
      <w:r>
        <w:rPr>
          <w:rFonts w:asciiTheme="majorBidi" w:hAnsiTheme="majorBidi" w:cstheme="majorBidi"/>
          <w:szCs w:val="22"/>
        </w:rPr>
        <w:t xml:space="preserve">Figure </w:t>
      </w:r>
      <w:r>
        <w:rPr>
          <w:rFonts w:asciiTheme="majorBidi" w:hAnsiTheme="majorBidi" w:cstheme="majorBidi"/>
          <w:szCs w:val="22"/>
        </w:rPr>
        <w:fldChar w:fldCharType="begin"/>
      </w:r>
      <w:r>
        <w:rPr>
          <w:rFonts w:asciiTheme="majorBidi" w:hAnsiTheme="majorBidi" w:cstheme="majorBidi"/>
          <w:szCs w:val="22"/>
        </w:rPr>
        <w:instrText xml:space="preserve"> SEQ Figure \* ARABIC </w:instrText>
      </w:r>
      <w:r>
        <w:rPr>
          <w:rFonts w:asciiTheme="majorBidi" w:hAnsiTheme="majorBidi" w:cstheme="majorBidi"/>
          <w:szCs w:val="22"/>
        </w:rPr>
        <w:fldChar w:fldCharType="separate"/>
      </w:r>
      <w:r>
        <w:rPr>
          <w:rFonts w:asciiTheme="majorBidi" w:hAnsiTheme="majorBidi" w:cstheme="majorBidi"/>
          <w:szCs w:val="22"/>
        </w:rPr>
        <w:t>17</w:t>
      </w:r>
      <w:r>
        <w:rPr>
          <w:rFonts w:asciiTheme="majorBidi" w:hAnsiTheme="majorBidi" w:cstheme="majorBidi"/>
          <w:szCs w:val="22"/>
        </w:rPr>
        <w:fldChar w:fldCharType="end"/>
      </w:r>
      <w:r>
        <w:rPr>
          <w:rFonts w:asciiTheme="majorBidi" w:hAnsiTheme="majorBidi" w:cstheme="majorBidi"/>
          <w:b w:val="0"/>
          <w:bCs/>
          <w:szCs w:val="22"/>
        </w:rPr>
        <w:t>:</w:t>
      </w:r>
      <w:r>
        <w:rPr>
          <w:rFonts w:asciiTheme="majorBidi" w:hAnsiTheme="majorBidi" w:cstheme="majorBidi"/>
          <w:b w:val="0"/>
          <w:iCs/>
          <w:szCs w:val="22"/>
        </w:rPr>
        <w:t xml:space="preserve"> Variation of thermal diffusivity in function of the variation </w:t>
      </w:r>
      <w:proofErr w:type="gramStart"/>
      <w:r>
        <w:rPr>
          <w:rFonts w:asciiTheme="majorBidi" w:hAnsiTheme="majorBidi" w:cstheme="majorBidi"/>
          <w:b w:val="0"/>
          <w:iCs/>
          <w:szCs w:val="22"/>
        </w:rPr>
        <w:t>of  fiber</w:t>
      </w:r>
      <w:proofErr w:type="gramEnd"/>
      <w:r>
        <w:rPr>
          <w:rFonts w:asciiTheme="majorBidi" w:hAnsiTheme="majorBidi" w:cstheme="majorBidi"/>
          <w:b w:val="0"/>
          <w:iCs/>
          <w:szCs w:val="22"/>
        </w:rPr>
        <w:t xml:space="preserve"> banana volume fraction     and the gain on thermal diffusivity for three theoretical models: Degiovanni, Parker and the complete model.</w:t>
      </w:r>
    </w:p>
    <w:p w14:paraId="07099AEE" w14:textId="77777777" w:rsidR="00FC0312" w:rsidRDefault="00000000">
      <w:pPr>
        <w:ind w:firstLineChars="200" w:firstLine="440"/>
        <w:rPr>
          <w:szCs w:val="22"/>
        </w:rPr>
      </w:pPr>
      <w:r>
        <w:rPr>
          <w:szCs w:val="22"/>
        </w:rPr>
        <w:t xml:space="preserve">The thermal diffusivity results shown in Fig. 17 were estimated by three theoretical models: </w:t>
      </w:r>
      <w:proofErr w:type="spellStart"/>
      <w:r>
        <w:rPr>
          <w:szCs w:val="22"/>
        </w:rPr>
        <w:t>TheDegiovanni</w:t>
      </w:r>
      <w:proofErr w:type="spellEnd"/>
      <w:r>
        <w:rPr>
          <w:szCs w:val="22"/>
        </w:rPr>
        <w:t xml:space="preserve"> model, the Parker </w:t>
      </w:r>
      <w:proofErr w:type="gramStart"/>
      <w:r>
        <w:rPr>
          <w:szCs w:val="22"/>
        </w:rPr>
        <w:t>model</w:t>
      </w:r>
      <w:proofErr w:type="gramEnd"/>
      <w:r>
        <w:rPr>
          <w:szCs w:val="22"/>
        </w:rPr>
        <w:t xml:space="preserve"> and the complete model.</w:t>
      </w:r>
    </w:p>
    <w:p w14:paraId="168954CF" w14:textId="77777777" w:rsidR="00FC0312" w:rsidRDefault="00000000">
      <w:pPr>
        <w:rPr>
          <w:rFonts w:eastAsia="Calibri"/>
          <w:szCs w:val="22"/>
        </w:rPr>
      </w:pPr>
      <w:r>
        <w:rPr>
          <w:rFonts w:eastAsia="Calibri"/>
          <w:szCs w:val="22"/>
        </w:rPr>
        <w:t>A comparison of the mean values of the samples from the three models shows that there are two ranges of variation in the thermal diffusivity property of the composites as shown below:</w:t>
      </w:r>
    </w:p>
    <w:p w14:paraId="2D875374" w14:textId="77777777" w:rsidR="00FC0312" w:rsidRDefault="00000000">
      <w:pPr>
        <w:pStyle w:val="Paragraphedeliste2"/>
        <w:numPr>
          <w:ilvl w:val="0"/>
          <w:numId w:val="10"/>
        </w:numPr>
        <w:spacing w:before="0" w:beforeAutospacing="0" w:after="0" w:afterAutospacing="0" w:line="240" w:lineRule="auto"/>
        <w:rPr>
          <w:rFonts w:ascii="Times New Roman" w:hAnsi="Times New Roman" w:cs="Times New Roman"/>
          <w:sz w:val="22"/>
          <w:szCs w:val="22"/>
          <w:lang w:val="en-US"/>
        </w:rPr>
      </w:pPr>
      <w:r>
        <w:rPr>
          <w:rFonts w:ascii="Times New Roman" w:hAnsi="Times New Roman" w:cs="Times New Roman"/>
          <w:sz w:val="22"/>
          <w:szCs w:val="22"/>
          <w:lang w:val="en-US"/>
        </w:rPr>
        <w:t xml:space="preserve">For y&lt;0,18 a proportional variation in thermal diffusivity gain, with a maximum gain of around 37% for the Complete and Degiovanni models, and 18% for the Parker model. </w:t>
      </w:r>
    </w:p>
    <w:p w14:paraId="3B996334" w14:textId="77777777" w:rsidR="00FC0312" w:rsidRDefault="00000000">
      <w:pPr>
        <w:pStyle w:val="Paragraphedeliste2"/>
        <w:numPr>
          <w:ilvl w:val="0"/>
          <w:numId w:val="10"/>
        </w:numPr>
        <w:spacing w:before="0" w:beforeAutospacing="0" w:after="0" w:afterAutospacing="0" w:line="240" w:lineRule="auto"/>
        <w:rPr>
          <w:rFonts w:ascii="Times New Roman" w:hAnsi="Times New Roman" w:cs="Times New Roman"/>
          <w:sz w:val="22"/>
          <w:szCs w:val="22"/>
          <w:lang w:val="en-US"/>
        </w:rPr>
      </w:pPr>
      <w:r>
        <w:rPr>
          <w:rFonts w:ascii="Times New Roman" w:hAnsi="Times New Roman" w:cs="Times New Roman"/>
          <w:sz w:val="22"/>
          <w:szCs w:val="22"/>
          <w:lang w:val="en-US"/>
        </w:rPr>
        <w:t>For y&gt;0,18 a quasi-constant gain in thermal diffusivity of around 42% for all three models.</w:t>
      </w:r>
    </w:p>
    <w:p w14:paraId="067FA879" w14:textId="77777777" w:rsidR="00FC0312" w:rsidRDefault="00000000">
      <w:pPr>
        <w:ind w:firstLineChars="200" w:firstLine="440"/>
        <w:rPr>
          <w:szCs w:val="22"/>
        </w:rPr>
      </w:pPr>
      <w:r>
        <w:rPr>
          <w:szCs w:val="22"/>
        </w:rPr>
        <w:t xml:space="preserve">Analysis of Fig.18 shows that the variation in thermal </w:t>
      </w:r>
      <w:proofErr w:type="spellStart"/>
      <w:r>
        <w:rPr>
          <w:szCs w:val="22"/>
        </w:rPr>
        <w:t>effusivity</w:t>
      </w:r>
      <w:proofErr w:type="spellEnd"/>
      <w:r>
        <w:rPr>
          <w:szCs w:val="22"/>
        </w:rPr>
        <w:t xml:space="preserve"> is proportional to the variation in volume fraction. This is confirmed by the estimated gain values for this property, with a maximum gain of 25% for the largest fraction of insulation compared to plaster alone. </w:t>
      </w:r>
    </w:p>
    <w:p w14:paraId="6A6ED09E" w14:textId="77777777" w:rsidR="00FC0312" w:rsidRDefault="00000000">
      <w:pPr>
        <w:ind w:firstLine="360"/>
        <w:rPr>
          <w:szCs w:val="22"/>
        </w:rPr>
      </w:pPr>
      <w:r>
        <w:rPr>
          <w:szCs w:val="22"/>
        </w:rPr>
        <w:t>There are two types of gain variation:</w:t>
      </w:r>
    </w:p>
    <w:p w14:paraId="3846331D" w14:textId="77777777" w:rsidR="00FC0312" w:rsidRDefault="00000000">
      <w:pPr>
        <w:pStyle w:val="Paragraphedeliste2"/>
        <w:numPr>
          <w:ilvl w:val="0"/>
          <w:numId w:val="10"/>
        </w:numPr>
        <w:spacing w:before="0" w:beforeAutospacing="0" w:after="0" w:afterAutospacing="0" w:line="240" w:lineRule="auto"/>
        <w:rPr>
          <w:rFonts w:ascii="Times New Roman" w:hAnsi="Times New Roman" w:cs="Times New Roman"/>
          <w:sz w:val="22"/>
          <w:szCs w:val="22"/>
          <w:lang w:val="en-US"/>
        </w:rPr>
      </w:pPr>
      <w:r>
        <w:rPr>
          <w:rFonts w:ascii="Times New Roman" w:hAnsi="Times New Roman" w:cs="Times New Roman"/>
          <w:sz w:val="22"/>
          <w:szCs w:val="22"/>
          <w:lang w:val="en-US"/>
        </w:rPr>
        <w:t>A sloping variation for volume fractions below 0.18.</w:t>
      </w:r>
    </w:p>
    <w:p w14:paraId="7823A0B8" w14:textId="77777777" w:rsidR="00FC0312" w:rsidRDefault="00000000">
      <w:pPr>
        <w:pStyle w:val="Paragraphedeliste2"/>
        <w:numPr>
          <w:ilvl w:val="0"/>
          <w:numId w:val="10"/>
        </w:numPr>
        <w:spacing w:before="0" w:beforeAutospacing="0" w:after="0" w:afterAutospacing="0" w:line="240" w:lineRule="auto"/>
        <w:rPr>
          <w:rFonts w:ascii="Times New Roman" w:hAnsi="Times New Roman" w:cs="Times New Roman"/>
          <w:sz w:val="22"/>
          <w:szCs w:val="22"/>
          <w:lang w:val="en-US"/>
        </w:rPr>
      </w:pPr>
      <w:r>
        <w:rPr>
          <w:rFonts w:ascii="Times New Roman" w:hAnsi="Times New Roman" w:cs="Times New Roman"/>
          <w:sz w:val="22"/>
          <w:szCs w:val="22"/>
          <w:lang w:val="en-US"/>
        </w:rPr>
        <w:t xml:space="preserve"> An almost constant variation in gain for fractions greater than 0.18.</w:t>
      </w:r>
    </w:p>
    <w:p w14:paraId="09D9B419" w14:textId="77777777" w:rsidR="00FC0312" w:rsidRDefault="00FC0312">
      <w:pPr>
        <w:pStyle w:val="Paragraphedeliste2"/>
        <w:spacing w:before="0" w:beforeAutospacing="0" w:after="0" w:afterAutospacing="0" w:line="240" w:lineRule="auto"/>
        <w:rPr>
          <w:rFonts w:ascii="Times New Roman" w:hAnsi="Times New Roman" w:cs="Times New Roman"/>
          <w:sz w:val="22"/>
          <w:szCs w:val="22"/>
          <w:lang w:val="en-US"/>
        </w:rPr>
      </w:pPr>
    </w:p>
    <w:p w14:paraId="7FDEE34B" w14:textId="77777777" w:rsidR="00FC0312" w:rsidRDefault="00FC0312">
      <w:pPr>
        <w:pStyle w:val="Paragraphedeliste2"/>
        <w:spacing w:before="0" w:beforeAutospacing="0" w:after="0" w:afterAutospacing="0" w:line="240" w:lineRule="auto"/>
        <w:rPr>
          <w:rFonts w:ascii="Times New Roman" w:hAnsi="Times New Roman" w:cs="Times New Roman"/>
          <w:sz w:val="22"/>
          <w:szCs w:val="22"/>
          <w:lang w:val="en-US"/>
        </w:rPr>
      </w:pPr>
    </w:p>
    <w:p w14:paraId="24C2A7A3" w14:textId="77777777" w:rsidR="00FC0312" w:rsidRDefault="00FC0312">
      <w:pPr>
        <w:pStyle w:val="Paragraphedeliste2"/>
        <w:spacing w:before="0" w:beforeAutospacing="0" w:after="0" w:afterAutospacing="0" w:line="240" w:lineRule="auto"/>
        <w:rPr>
          <w:rFonts w:ascii="Times New Roman" w:hAnsi="Times New Roman" w:cs="Times New Roman"/>
          <w:sz w:val="22"/>
          <w:szCs w:val="22"/>
          <w:lang w:val="en-US"/>
        </w:rPr>
      </w:pPr>
    </w:p>
    <w:p w14:paraId="5AA5E790" w14:textId="77777777" w:rsidR="00FC0312" w:rsidRDefault="00000000">
      <w:pPr>
        <w:pStyle w:val="Paragraphedeliste2"/>
        <w:spacing w:before="0" w:beforeAutospacing="0" w:after="0" w:afterAutospacing="0" w:line="240" w:lineRule="auto"/>
        <w:rPr>
          <w:rFonts w:ascii="Times New Roman" w:hAnsi="Times New Roman" w:cs="Times New Roman"/>
          <w:sz w:val="22"/>
          <w:szCs w:val="22"/>
          <w:lang w:val="en-US"/>
        </w:rPr>
      </w:pPr>
      <w:r>
        <w:rPr>
          <w:rFonts w:ascii="Times New Roman" w:hAnsi="Times New Roman" w:cs="Times New Roman"/>
          <w:noProof/>
          <w:sz w:val="22"/>
          <w:szCs w:val="22"/>
        </w:rPr>
        <w:lastRenderedPageBreak/>
        <w:drawing>
          <wp:inline distT="0" distB="0" distL="0" distR="0" wp14:anchorId="78F10239" wp14:editId="50EF35FF">
            <wp:extent cx="5936615" cy="4429760"/>
            <wp:effectExtent l="19050" t="0" r="6459" b="0"/>
            <wp:docPr id="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3"/>
                    <pic:cNvPicPr>
                      <a:picLocks noChangeAspect="1" noChangeArrowheads="1"/>
                    </pic:cNvPicPr>
                  </pic:nvPicPr>
                  <pic:blipFill>
                    <a:blip r:embed="rId35"/>
                    <a:srcRect t="1748"/>
                    <a:stretch>
                      <a:fillRect/>
                    </a:stretch>
                  </pic:blipFill>
                  <pic:spPr>
                    <a:xfrm>
                      <a:off x="0" y="0"/>
                      <a:ext cx="5937141" cy="4430110"/>
                    </a:xfrm>
                    <a:prstGeom prst="rect">
                      <a:avLst/>
                    </a:prstGeom>
                    <a:noFill/>
                    <a:ln w="9525">
                      <a:noFill/>
                      <a:miter lim="800000"/>
                      <a:headEnd/>
                      <a:tailEnd/>
                    </a:ln>
                  </pic:spPr>
                </pic:pic>
              </a:graphicData>
            </a:graphic>
          </wp:inline>
        </w:drawing>
      </w:r>
    </w:p>
    <w:p w14:paraId="29B166DD" w14:textId="77777777" w:rsidR="00FC0312" w:rsidRDefault="00000000">
      <w:pPr>
        <w:pStyle w:val="af1"/>
        <w:spacing w:after="0"/>
        <w:rPr>
          <w:rFonts w:asciiTheme="majorBidi" w:hAnsiTheme="majorBidi" w:cstheme="majorBidi"/>
          <w:b w:val="0"/>
          <w:bCs/>
          <w:iCs/>
          <w:szCs w:val="22"/>
        </w:rPr>
      </w:pPr>
      <w:r>
        <w:rPr>
          <w:rFonts w:asciiTheme="majorBidi" w:hAnsiTheme="majorBidi" w:cstheme="majorBidi"/>
          <w:szCs w:val="22"/>
        </w:rPr>
        <w:t xml:space="preserve">Figure </w:t>
      </w:r>
      <w:r>
        <w:rPr>
          <w:rFonts w:asciiTheme="majorBidi" w:hAnsiTheme="majorBidi" w:cstheme="majorBidi"/>
          <w:szCs w:val="22"/>
        </w:rPr>
        <w:fldChar w:fldCharType="begin"/>
      </w:r>
      <w:r>
        <w:rPr>
          <w:rFonts w:asciiTheme="majorBidi" w:hAnsiTheme="majorBidi" w:cstheme="majorBidi"/>
          <w:szCs w:val="22"/>
        </w:rPr>
        <w:instrText xml:space="preserve"> SEQ Figure \* ARABIC </w:instrText>
      </w:r>
      <w:r>
        <w:rPr>
          <w:rFonts w:asciiTheme="majorBidi" w:hAnsiTheme="majorBidi" w:cstheme="majorBidi"/>
          <w:szCs w:val="22"/>
        </w:rPr>
        <w:fldChar w:fldCharType="separate"/>
      </w:r>
      <w:r>
        <w:rPr>
          <w:rFonts w:asciiTheme="majorBidi" w:hAnsiTheme="majorBidi" w:cstheme="majorBidi"/>
          <w:szCs w:val="22"/>
        </w:rPr>
        <w:t>18</w:t>
      </w:r>
      <w:r>
        <w:rPr>
          <w:rFonts w:asciiTheme="majorBidi" w:hAnsiTheme="majorBidi" w:cstheme="majorBidi"/>
          <w:szCs w:val="22"/>
        </w:rPr>
        <w:fldChar w:fldCharType="end"/>
      </w:r>
      <w:r>
        <w:rPr>
          <w:rFonts w:asciiTheme="majorBidi" w:hAnsiTheme="majorBidi" w:cstheme="majorBidi"/>
          <w:b w:val="0"/>
          <w:bCs/>
          <w:szCs w:val="22"/>
        </w:rPr>
        <w:t>:</w:t>
      </w:r>
      <w:r>
        <w:rPr>
          <w:rFonts w:asciiTheme="majorBidi" w:hAnsiTheme="majorBidi" w:cstheme="majorBidi"/>
          <w:b w:val="0"/>
          <w:iCs/>
          <w:szCs w:val="22"/>
        </w:rPr>
        <w:t xml:space="preserve">Variation of thermal </w:t>
      </w:r>
      <w:proofErr w:type="spellStart"/>
      <w:r>
        <w:rPr>
          <w:rFonts w:asciiTheme="majorBidi" w:hAnsiTheme="majorBidi" w:cstheme="majorBidi"/>
          <w:b w:val="0"/>
          <w:iCs/>
          <w:szCs w:val="22"/>
        </w:rPr>
        <w:t>effusivity</w:t>
      </w:r>
      <w:proofErr w:type="spellEnd"/>
      <w:r>
        <w:rPr>
          <w:rFonts w:asciiTheme="majorBidi" w:hAnsiTheme="majorBidi" w:cstheme="majorBidi"/>
          <w:b w:val="0"/>
          <w:iCs/>
          <w:szCs w:val="22"/>
        </w:rPr>
        <w:t xml:space="preserve"> in function of the variation of fiber banana volume fraction and the gain on thermal </w:t>
      </w:r>
      <w:proofErr w:type="spellStart"/>
      <w:r>
        <w:rPr>
          <w:rFonts w:asciiTheme="majorBidi" w:hAnsiTheme="majorBidi" w:cstheme="majorBidi"/>
          <w:b w:val="0"/>
          <w:iCs/>
          <w:szCs w:val="22"/>
        </w:rPr>
        <w:t>effusivity</w:t>
      </w:r>
      <w:proofErr w:type="spellEnd"/>
      <w:r>
        <w:rPr>
          <w:rFonts w:asciiTheme="majorBidi" w:hAnsiTheme="majorBidi" w:cstheme="majorBidi"/>
          <w:b w:val="0"/>
          <w:iCs/>
          <w:szCs w:val="22"/>
        </w:rPr>
        <w:t>.</w:t>
      </w:r>
    </w:p>
    <w:p w14:paraId="15C4072D" w14:textId="77777777" w:rsidR="00FC0312" w:rsidRDefault="00000000">
      <w:pPr>
        <w:pStyle w:val="afc"/>
        <w:numPr>
          <w:ilvl w:val="1"/>
          <w:numId w:val="8"/>
        </w:numPr>
        <w:spacing w:before="240"/>
        <w:ind w:firstLineChars="0"/>
        <w:rPr>
          <w:b/>
          <w:i/>
          <w:szCs w:val="22"/>
        </w:rPr>
      </w:pPr>
      <w:r>
        <w:rPr>
          <w:b/>
          <w:i/>
          <w:szCs w:val="22"/>
        </w:rPr>
        <w:t>Results of mechanical properties measurements</w:t>
      </w:r>
    </w:p>
    <w:p w14:paraId="1C54097D" w14:textId="77777777" w:rsidR="00FC0312" w:rsidRDefault="00000000">
      <w:pPr>
        <w:pStyle w:val="afc"/>
        <w:numPr>
          <w:ilvl w:val="2"/>
          <w:numId w:val="8"/>
        </w:numPr>
        <w:spacing w:before="240"/>
        <w:ind w:firstLineChars="0"/>
        <w:rPr>
          <w:bCs/>
          <w:i/>
          <w:szCs w:val="22"/>
        </w:rPr>
      </w:pPr>
      <w:r>
        <w:rPr>
          <w:bCs/>
          <w:i/>
          <w:szCs w:val="22"/>
        </w:rPr>
        <w:t>Flexural strength</w:t>
      </w:r>
    </w:p>
    <w:p w14:paraId="5EFCC677" w14:textId="77777777" w:rsidR="00FC0312" w:rsidRDefault="00000000">
      <w:pPr>
        <w:ind w:firstLineChars="200" w:firstLine="440"/>
        <w:rPr>
          <w:szCs w:val="22"/>
        </w:rPr>
      </w:pPr>
      <w:r>
        <w:rPr>
          <w:szCs w:val="22"/>
        </w:rPr>
        <w:t xml:space="preserve">The Flexural strength results shown in Fig. 19 show that: </w:t>
      </w:r>
    </w:p>
    <w:p w14:paraId="2256BD11" w14:textId="77777777" w:rsidR="00FC0312" w:rsidRDefault="00000000">
      <w:pPr>
        <w:ind w:firstLineChars="200" w:firstLine="440"/>
      </w:pPr>
      <w:r>
        <w:t>The distribution of banana fiber mixed in the matrix, or in the case of the series model, the flexural strength of composites studied decreased for the fiber banana volume fraction of (y&lt;0.18). However, the authors observed that the flexural strength is smaller in the distribution where the fiber is mixed in the matrix plaster than in the distribution of the series model. In conclusion, we observe a decrease of 22% in loss for FMM distribution and a 15% loss for FSM distribution.</w:t>
      </w:r>
    </w:p>
    <w:p w14:paraId="749FF5FC" w14:textId="77777777" w:rsidR="00FC0312" w:rsidRDefault="00000000">
      <w:pPr>
        <w:ind w:firstLineChars="200" w:firstLine="440"/>
        <w:rPr>
          <w:szCs w:val="22"/>
        </w:rPr>
      </w:pPr>
      <w:r>
        <w:rPr>
          <w:szCs w:val="22"/>
        </w:rPr>
        <w:t>For the volume fractions of(0.18&lt;y&lt;0.20), we note a gain in terms of flexural strength of 20% for series model distribution instead of 10% for fiber mixed in matrix distribution, compared with plaster alone.</w:t>
      </w:r>
    </w:p>
    <w:p w14:paraId="37ACC952" w14:textId="77777777" w:rsidR="00FC0312" w:rsidRDefault="00000000">
      <w:pPr>
        <w:ind w:firstLineChars="200" w:firstLine="440"/>
      </w:pPr>
      <w:r>
        <w:t>For fractions (y &gt; 0.20), the gain in flexural strength is 2.5 times greater for the series model than for fiber mixed in matrix distribution. Also, we note a considerable gain of 50% for the highest volume fraction of fiber banana compared to plaster alone.</w:t>
      </w:r>
    </w:p>
    <w:p w14:paraId="7AB42388" w14:textId="77777777" w:rsidR="00FC0312" w:rsidRDefault="00000000">
      <w:pPr>
        <w:ind w:firstLineChars="200" w:firstLine="440"/>
        <w:rPr>
          <w:szCs w:val="22"/>
        </w:rPr>
      </w:pPr>
      <w:r>
        <w:rPr>
          <w:szCs w:val="22"/>
        </w:rPr>
        <w:lastRenderedPageBreak/>
        <w:t xml:space="preserve">Improved flexural strength with series model distribution is </w:t>
      </w:r>
      <w:proofErr w:type="gramStart"/>
      <w:r>
        <w:rPr>
          <w:szCs w:val="22"/>
        </w:rPr>
        <w:t>due to the fact that</w:t>
      </w:r>
      <w:proofErr w:type="gramEnd"/>
      <w:r>
        <w:rPr>
          <w:szCs w:val="22"/>
        </w:rPr>
        <w:t xml:space="preserve"> the flexural stress is perpendicular to the direction of banana fiber, unlike with the fiber mixed in the matrix distribution, which allows the fibers to be stressed in tension and increases the composite's flexural strength thanks to the good adhesion between the banana fibers and the binder plaster. This property is due to the microstructure of the banana fiber and its mechanical resistance to traction.</w:t>
      </w:r>
    </w:p>
    <w:p w14:paraId="6BC402F4" w14:textId="77777777" w:rsidR="00FC0312" w:rsidRDefault="00000000">
      <w:pPr>
        <w:jc w:val="center"/>
      </w:pPr>
      <w:r>
        <w:rPr>
          <w:noProof/>
          <w:lang w:val="fr-FR" w:eastAsia="fr-FR"/>
        </w:rPr>
        <w:drawing>
          <wp:inline distT="0" distB="0" distL="0" distR="0" wp14:anchorId="03F76A0E" wp14:editId="45AC5C93">
            <wp:extent cx="5467350" cy="4288155"/>
            <wp:effectExtent l="19050" t="0" r="0" b="0"/>
            <wp:docPr id="38"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61"/>
                    <pic:cNvPicPr>
                      <a:picLocks noChangeAspect="1" noChangeArrowheads="1"/>
                    </pic:cNvPicPr>
                  </pic:nvPicPr>
                  <pic:blipFill>
                    <a:blip r:embed="rId36" cstate="print"/>
                    <a:srcRect l="7942" t="8417" r="2580"/>
                    <a:stretch>
                      <a:fillRect/>
                    </a:stretch>
                  </pic:blipFill>
                  <pic:spPr>
                    <a:xfrm>
                      <a:off x="0" y="0"/>
                      <a:ext cx="5467350" cy="4288221"/>
                    </a:xfrm>
                    <a:prstGeom prst="rect">
                      <a:avLst/>
                    </a:prstGeom>
                    <a:noFill/>
                  </pic:spPr>
                </pic:pic>
              </a:graphicData>
            </a:graphic>
          </wp:inline>
        </w:drawing>
      </w:r>
    </w:p>
    <w:p w14:paraId="59B22FDE" w14:textId="77777777" w:rsidR="00FC0312" w:rsidRDefault="00000000">
      <w:pPr>
        <w:pStyle w:val="af1"/>
        <w:rPr>
          <w:rFonts w:asciiTheme="majorBidi" w:hAnsiTheme="majorBidi" w:cstheme="majorBidi"/>
          <w:b w:val="0"/>
          <w:bCs/>
          <w:iCs/>
          <w:szCs w:val="22"/>
        </w:rPr>
      </w:pPr>
      <w:r>
        <w:rPr>
          <w:rFonts w:asciiTheme="majorBidi" w:hAnsiTheme="majorBidi" w:cstheme="majorBidi"/>
          <w:szCs w:val="22"/>
        </w:rPr>
        <w:t xml:space="preserve">Figure </w:t>
      </w:r>
      <w:r>
        <w:rPr>
          <w:rFonts w:asciiTheme="majorBidi" w:hAnsiTheme="majorBidi" w:cstheme="majorBidi"/>
          <w:szCs w:val="22"/>
        </w:rPr>
        <w:fldChar w:fldCharType="begin"/>
      </w:r>
      <w:r>
        <w:rPr>
          <w:rFonts w:asciiTheme="majorBidi" w:hAnsiTheme="majorBidi" w:cstheme="majorBidi"/>
          <w:szCs w:val="22"/>
        </w:rPr>
        <w:instrText xml:space="preserve"> SEQ Figure \* ARABIC </w:instrText>
      </w:r>
      <w:r>
        <w:rPr>
          <w:rFonts w:asciiTheme="majorBidi" w:hAnsiTheme="majorBidi" w:cstheme="majorBidi"/>
          <w:szCs w:val="22"/>
        </w:rPr>
        <w:fldChar w:fldCharType="separate"/>
      </w:r>
      <w:r>
        <w:rPr>
          <w:rFonts w:asciiTheme="majorBidi" w:hAnsiTheme="majorBidi" w:cstheme="majorBidi"/>
          <w:szCs w:val="22"/>
        </w:rPr>
        <w:t>19</w:t>
      </w:r>
      <w:r>
        <w:rPr>
          <w:rFonts w:asciiTheme="majorBidi" w:hAnsiTheme="majorBidi" w:cstheme="majorBidi"/>
          <w:szCs w:val="22"/>
        </w:rPr>
        <w:fldChar w:fldCharType="end"/>
      </w:r>
      <w:r>
        <w:rPr>
          <w:rFonts w:asciiTheme="majorBidi" w:hAnsiTheme="majorBidi" w:cstheme="majorBidi"/>
          <w:b w:val="0"/>
          <w:bCs/>
          <w:szCs w:val="22"/>
        </w:rPr>
        <w:t>:</w:t>
      </w:r>
      <w:r>
        <w:rPr>
          <w:rFonts w:asciiTheme="majorBidi" w:hAnsiTheme="majorBidi" w:cstheme="majorBidi"/>
          <w:b w:val="0"/>
          <w:iCs/>
          <w:szCs w:val="22"/>
        </w:rPr>
        <w:t xml:space="preserve"> Variation of flexural strength </w:t>
      </w:r>
      <w:proofErr w:type="spellStart"/>
      <w:r>
        <w:rPr>
          <w:rFonts w:asciiTheme="majorBidi" w:hAnsiTheme="majorBidi" w:cstheme="majorBidi"/>
          <w:b w:val="0"/>
          <w:iCs/>
          <w:szCs w:val="22"/>
        </w:rPr>
        <w:t>R</w:t>
      </w:r>
      <w:r>
        <w:rPr>
          <w:rFonts w:asciiTheme="majorBidi" w:hAnsiTheme="majorBidi" w:cstheme="majorBidi"/>
          <w:b w:val="0"/>
          <w:iCs/>
          <w:szCs w:val="22"/>
          <w:vertAlign w:val="subscript"/>
        </w:rPr>
        <w:t>f</w:t>
      </w:r>
      <w:r>
        <w:rPr>
          <w:rFonts w:asciiTheme="majorBidi" w:hAnsiTheme="majorBidi" w:cstheme="majorBidi"/>
          <w:b w:val="0"/>
          <w:iCs/>
          <w:szCs w:val="22"/>
        </w:rPr>
        <w:t>in</w:t>
      </w:r>
      <w:proofErr w:type="spellEnd"/>
      <w:r>
        <w:rPr>
          <w:rFonts w:asciiTheme="majorBidi" w:hAnsiTheme="majorBidi" w:cstheme="majorBidi"/>
          <w:b w:val="0"/>
          <w:iCs/>
          <w:szCs w:val="22"/>
        </w:rPr>
        <w:t xml:space="preserve"> function of the variation of fiber banana volume fraction and the gain obtained.</w:t>
      </w:r>
    </w:p>
    <w:p w14:paraId="23E340C6" w14:textId="77777777" w:rsidR="00FC0312" w:rsidRDefault="00000000">
      <w:pPr>
        <w:pStyle w:val="afc"/>
        <w:numPr>
          <w:ilvl w:val="2"/>
          <w:numId w:val="8"/>
        </w:numPr>
        <w:spacing w:before="240"/>
        <w:ind w:firstLineChars="0"/>
        <w:rPr>
          <w:bCs/>
          <w:i/>
          <w:szCs w:val="22"/>
        </w:rPr>
      </w:pPr>
      <w:r>
        <w:rPr>
          <w:bCs/>
          <w:i/>
          <w:szCs w:val="22"/>
        </w:rPr>
        <w:t>Compressive strength</w:t>
      </w:r>
    </w:p>
    <w:p w14:paraId="6038BFB3" w14:textId="77777777" w:rsidR="00FC0312" w:rsidRDefault="00000000">
      <w:pPr>
        <w:ind w:firstLineChars="200" w:firstLine="440"/>
        <w:rPr>
          <w:szCs w:val="22"/>
        </w:rPr>
      </w:pPr>
      <w:r>
        <w:rPr>
          <w:szCs w:val="22"/>
        </w:rPr>
        <w:t xml:space="preserve">The addition of banana fiber considerably reduces the compressive strength of plaster alone. The results shown in Fig.20 </w:t>
      </w:r>
      <w:proofErr w:type="gramStart"/>
      <w:r>
        <w:rPr>
          <w:szCs w:val="22"/>
        </w:rPr>
        <w:t>lead</w:t>
      </w:r>
      <w:proofErr w:type="gramEnd"/>
      <w:r>
        <w:rPr>
          <w:szCs w:val="22"/>
        </w:rPr>
        <w:t xml:space="preserve"> to the conclusion below:</w:t>
      </w:r>
    </w:p>
    <w:p w14:paraId="7C1F12B6" w14:textId="77777777" w:rsidR="00FC0312" w:rsidRDefault="00000000">
      <w:pPr>
        <w:pStyle w:val="afc"/>
        <w:numPr>
          <w:ilvl w:val="0"/>
          <w:numId w:val="11"/>
        </w:numPr>
        <w:ind w:firstLineChars="0"/>
        <w:rPr>
          <w:szCs w:val="22"/>
        </w:rPr>
      </w:pPr>
      <w:r>
        <w:rPr>
          <w:szCs w:val="22"/>
        </w:rPr>
        <w:t>For the volume fractions (y&lt;0.18), there is an almost constant loss in compressive strength of about65% to 75%, with the highest percentage of additive for the series model distribution.</w:t>
      </w:r>
    </w:p>
    <w:p w14:paraId="4F1DC468" w14:textId="77777777" w:rsidR="00FC0312" w:rsidRDefault="00000000">
      <w:pPr>
        <w:pStyle w:val="afc"/>
        <w:numPr>
          <w:ilvl w:val="0"/>
          <w:numId w:val="11"/>
        </w:numPr>
        <w:ind w:firstLineChars="0"/>
        <w:rPr>
          <w:szCs w:val="22"/>
        </w:rPr>
      </w:pPr>
      <w:r>
        <w:rPr>
          <w:szCs w:val="22"/>
        </w:rPr>
        <w:t>For the volume fractions (y&gt;0.18), we note that the loss in compressive strength of the composite is more remarkable for the fiber mixed in matrix distribution than the series model distribution of the additive.</w:t>
      </w:r>
    </w:p>
    <w:p w14:paraId="4404A006" w14:textId="77777777" w:rsidR="00FC0312" w:rsidRDefault="00000000">
      <w:pPr>
        <w:ind w:firstLineChars="200" w:firstLine="440"/>
        <w:rPr>
          <w:szCs w:val="22"/>
        </w:rPr>
      </w:pPr>
      <w:r>
        <w:rPr>
          <w:szCs w:val="22"/>
        </w:rPr>
        <w:t>The value of the loss of compressive strength is almost constant with the variation of the volume fraction of the additive.</w:t>
      </w:r>
    </w:p>
    <w:p w14:paraId="007BE2A5" w14:textId="77777777" w:rsidR="00FC0312" w:rsidRDefault="00000000">
      <w:pPr>
        <w:ind w:firstLineChars="200" w:firstLine="440"/>
        <w:rPr>
          <w:szCs w:val="22"/>
        </w:rPr>
      </w:pPr>
      <w:r>
        <w:rPr>
          <w:noProof/>
          <w:szCs w:val="22"/>
          <w:lang w:val="fr-FR" w:eastAsia="fr-FR"/>
        </w:rPr>
        <w:lastRenderedPageBreak/>
        <w:drawing>
          <wp:inline distT="0" distB="0" distL="0" distR="0" wp14:anchorId="006843CE" wp14:editId="003FC149">
            <wp:extent cx="4746928" cy="3705437"/>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pic:cNvPicPr>
                      <a:picLocks noChangeAspect="1" noChangeArrowheads="1"/>
                    </pic:cNvPicPr>
                  </pic:nvPicPr>
                  <pic:blipFill>
                    <a:blip r:embed="rId37" cstate="print"/>
                    <a:srcRect l="2529" t="2020" r="1184"/>
                    <a:stretch>
                      <a:fillRect/>
                    </a:stretch>
                  </pic:blipFill>
                  <pic:spPr>
                    <a:xfrm>
                      <a:off x="0" y="0"/>
                      <a:ext cx="4753146" cy="3710291"/>
                    </a:xfrm>
                    <a:prstGeom prst="rect">
                      <a:avLst/>
                    </a:prstGeom>
                    <a:noFill/>
                  </pic:spPr>
                </pic:pic>
              </a:graphicData>
            </a:graphic>
          </wp:inline>
        </w:drawing>
      </w:r>
    </w:p>
    <w:p w14:paraId="2BB28CF7" w14:textId="77777777" w:rsidR="00FC0312" w:rsidRDefault="00FC0312">
      <w:pPr>
        <w:spacing w:line="268" w:lineRule="auto"/>
        <w:jc w:val="center"/>
        <w:rPr>
          <w:b/>
          <w:bCs/>
        </w:rPr>
      </w:pPr>
    </w:p>
    <w:p w14:paraId="7BD69BF8" w14:textId="77777777" w:rsidR="00FC0312" w:rsidRDefault="00000000">
      <w:pPr>
        <w:pStyle w:val="af1"/>
        <w:rPr>
          <w:rFonts w:asciiTheme="majorBidi" w:hAnsiTheme="majorBidi" w:cstheme="majorBidi"/>
          <w:b w:val="0"/>
          <w:iCs/>
          <w:szCs w:val="22"/>
        </w:rPr>
      </w:pPr>
      <w:r>
        <w:rPr>
          <w:rFonts w:asciiTheme="majorBidi" w:hAnsiTheme="majorBidi" w:cstheme="majorBidi"/>
          <w:szCs w:val="22"/>
        </w:rPr>
        <w:t xml:space="preserve">Figure </w:t>
      </w:r>
      <w:r>
        <w:rPr>
          <w:rFonts w:asciiTheme="majorBidi" w:hAnsiTheme="majorBidi" w:cstheme="majorBidi"/>
          <w:szCs w:val="22"/>
        </w:rPr>
        <w:fldChar w:fldCharType="begin"/>
      </w:r>
      <w:r>
        <w:rPr>
          <w:rFonts w:asciiTheme="majorBidi" w:hAnsiTheme="majorBidi" w:cstheme="majorBidi"/>
          <w:szCs w:val="22"/>
        </w:rPr>
        <w:instrText xml:space="preserve"> SEQ Figure \* ARABIC </w:instrText>
      </w:r>
      <w:r>
        <w:rPr>
          <w:rFonts w:asciiTheme="majorBidi" w:hAnsiTheme="majorBidi" w:cstheme="majorBidi"/>
          <w:szCs w:val="22"/>
        </w:rPr>
        <w:fldChar w:fldCharType="separate"/>
      </w:r>
      <w:r>
        <w:rPr>
          <w:rFonts w:asciiTheme="majorBidi" w:hAnsiTheme="majorBidi" w:cstheme="majorBidi"/>
          <w:szCs w:val="22"/>
        </w:rPr>
        <w:t>20</w:t>
      </w:r>
      <w:r>
        <w:rPr>
          <w:rFonts w:asciiTheme="majorBidi" w:hAnsiTheme="majorBidi" w:cstheme="majorBidi"/>
          <w:szCs w:val="22"/>
        </w:rPr>
        <w:fldChar w:fldCharType="end"/>
      </w:r>
      <w:r>
        <w:rPr>
          <w:rFonts w:asciiTheme="majorBidi" w:hAnsiTheme="majorBidi" w:cstheme="majorBidi"/>
          <w:b w:val="0"/>
          <w:iCs/>
          <w:szCs w:val="22"/>
        </w:rPr>
        <w:t xml:space="preserve">: Variation of compressive strength in function of the variation of fiber </w:t>
      </w:r>
      <w:proofErr w:type="spellStart"/>
      <w:r>
        <w:rPr>
          <w:rFonts w:asciiTheme="majorBidi" w:hAnsiTheme="majorBidi" w:cstheme="majorBidi"/>
          <w:b w:val="0"/>
          <w:iCs/>
          <w:szCs w:val="22"/>
        </w:rPr>
        <w:t>bananavolume</w:t>
      </w:r>
      <w:proofErr w:type="spellEnd"/>
      <w:r>
        <w:rPr>
          <w:rFonts w:asciiTheme="majorBidi" w:hAnsiTheme="majorBidi" w:cstheme="majorBidi"/>
          <w:b w:val="0"/>
          <w:iCs/>
          <w:szCs w:val="22"/>
        </w:rPr>
        <w:t xml:space="preserve"> fraction and the gain on compressive strength.</w:t>
      </w:r>
    </w:p>
    <w:p w14:paraId="732A864B" w14:textId="77777777" w:rsidR="00FC0312" w:rsidRDefault="00000000">
      <w:pPr>
        <w:pStyle w:val="afc"/>
        <w:numPr>
          <w:ilvl w:val="1"/>
          <w:numId w:val="8"/>
        </w:numPr>
        <w:spacing w:before="240"/>
        <w:ind w:firstLineChars="0"/>
      </w:pPr>
      <w:r>
        <w:rPr>
          <w:b/>
          <w:i/>
          <w:szCs w:val="22"/>
        </w:rPr>
        <w:t xml:space="preserve">Impact of the microstructure of fiber on the thermo-mechanical properties of the composites </w:t>
      </w:r>
      <w:proofErr w:type="gramStart"/>
      <w:r>
        <w:rPr>
          <w:b/>
          <w:i/>
          <w:szCs w:val="22"/>
        </w:rPr>
        <w:t>studied</w:t>
      </w:r>
      <w:proofErr w:type="gramEnd"/>
    </w:p>
    <w:p w14:paraId="416EE3F5" w14:textId="77777777" w:rsidR="00FC0312" w:rsidRDefault="00000000">
      <w:pPr>
        <w:spacing w:before="240"/>
        <w:ind w:firstLine="360"/>
        <w:rPr>
          <w:b/>
          <w:i/>
          <w:szCs w:val="22"/>
        </w:rPr>
      </w:pPr>
      <w:r>
        <w:t>The incorporation of banana fibers inside the matrix plaster permits the improvement of the thermal properties and the flexion resistance of composites because of their crystalline microstructure composed of micro-fibrils containing essentially cellulose. A lot of studies</w:t>
      </w:r>
      <w:r>
        <w:rPr>
          <w:lang w:val="fr-FR"/>
        </w:rPr>
        <w:fldChar w:fldCharType="begin"/>
      </w:r>
      <w:r>
        <w:instrText xml:space="preserve"> ADDIN ZOTERO_ITEM CSL_CITATION {"citationID":"aQqbhQ2Q","properties":{"formattedCitation":"[2]","plainCitation":"[2]","noteIndex":0},"citationItems":[{"id":277,"uris":["http://zotero.org/users/local/6dxWyXsF/items/KNUMILPA"],"itemData":{"id":277,"type":"article-journal","abstract":"Banana plant waste, as lignocellulosic fiber, was treated with alkaline pulping and steam explosion to produce banana fibers and banana microfibrils. The chemical composition of the ensuing fibers and microfibrils was determined. The chemical modification, with maleic anhydride, of the produced particles was further carried out. The FT-IR analysis and scanning electron microscopy observations of the resulting modified and unmodified banana fibers were investigated. Composite materials were processed from these natural unmodified and maleated lignocellulosic fibers using polyethylene as the polymeric matrix. The thermal and mechanical properties were studied by differential scanning calorimetry (DSC) and tensile tests, respectively. The morphology of processed composites was studied by scanning electronic microscopy (SEM). Better compatibility and enhanced mechanical properties were obtained when using banana microfibrils. The chemical composition of fibers, in terms of lignin and cellulose, as well as their degree of crystallinity, were found to have a strong influence on the mechanical properties of the composites.","container-title":"Carbohydrate Polymers","DOI":"10.1016/j.carbpol.2010.03.057","ISSN":"0144-8617","issue":"4","journalAbbreviation":"Carbohydrate Polymers","page":"811-819","source":"ScienceDirect","title":"Banana fibers and microfibrils as lignocellulosic reinforcements in polymer composites","volume":"81","author":[{"family":"Ibrahim","given":"Maha M."},{"family":"Dufresne","given":"Alain"},{"family":"El-Zawawy","given":"Waleed K."},{"family":"Agblevor","given":"Foster A."}],"issued":{"date-parts":[["2010",7,23]]}}}],"schema":"https://github.com/citation-style-language/schema/raw/master/csl-citation.json"} </w:instrText>
      </w:r>
      <w:r>
        <w:rPr>
          <w:lang w:val="fr-FR"/>
        </w:rPr>
        <w:fldChar w:fldCharType="separate"/>
      </w:r>
      <w:r>
        <w:t>[2]</w:t>
      </w:r>
      <w:r>
        <w:rPr>
          <w:lang w:val="fr-FR"/>
        </w:rPr>
        <w:fldChar w:fldCharType="end"/>
      </w:r>
      <w:r>
        <w:rPr>
          <w:lang w:val="fr-FR"/>
        </w:rPr>
        <w:fldChar w:fldCharType="begin"/>
      </w:r>
      <w:r>
        <w:instrText xml:space="preserve"> ADDIN ZOTERO_ITEM CSL_CITATION {"citationID":"HPMek45w","properties":{"formattedCitation":"[28]","plainCitation":"[28]","noteIndex":0},"citationItems":[{"id":281,"uris":["http://zotero.org/users/local/6dxWyXsF/items/N4L2NJ4S"],"itemData":{"id":281,"type":"article-journal","abstract":"The banana is present in 129 countries around the world, and Brazil is the 5th largest producer. The cut pseudostem without a destination is discarded in the soil, constituting a polluting agent. An alternative would be the use of this material to obtain textile fibers. This study aimed to determine the physicochemical characteristics of the banana pseudostem fiber (cultivar AAB Prata) from Vale do Ribeira (Sao Paulo state, Brazil) and to compare the obtained results with those from fibers of recognized textile employability. Laboratory pretreatments (including enzymatic) for fiber removal and cleaning, SEM, XRD, FTIR, TGA, and DSC tests were carried out. The main values found in the characterization for banana pseudostem fibers were as follows: (i) internal fiber—61.01% crystallinity index, 72.81% cellulose, 9.13% lignin; (ii) external fiber—66.71% crystallinity index, 61.30% cellulose, 26.70% lignin. These values are close to other ones from fibers of different cultivars and other fibers of recognized textile employability. However, more studies are necessary to know about the availability of banana pseudostem material thinking on an industrial scale or other final applications. The employment of natural fibers, in a sustainable context, brings implications of great importance to society, such as the environmental care, incoming generation, and the possibility of qualifying the products produced by these communities by adding technical and design attributes.","container-title":"Materials Circular Economy","DOI":"10.1007/s42824-022-00062-6","ISSN":"2524-8154","issue":"1","journalAbbreviation":"Mater Circ Econ","language":"en","page":"21","source":"Springer Link","title":"Banana Pseudostem Fibers (Musa sp.—cultivar AAB Prata): Physicochemical Characteristics","title-short":"Banana Pseudostem Fibers (Musa sp.—cultivar AAB Prata)","volume":"4","author":[{"family":"Fonseca-Pinheiro","given":"Luciano"},{"family":"Garavello","given":"Maria Elisa de Paula Eduardo"},{"family":"Baruque-Ramos","given":"Julia"},{"family":"Kohan","given":"Lais"},{"family":"Oliveira-Duarte","given":"Larissa"},{"family":"Fernandes","given":"Palloma Renny Beserra"},{"family":"Siqueira","given":"Mylena Uhlig"},{"family":"Fangueiro","given":"Raul"}],"issued":{"date-parts":[["2022",6,17]]}}}],"schema":"https://github.com/citation-style-language/schema/raw/master/csl-citation.json"} </w:instrText>
      </w:r>
      <w:r>
        <w:rPr>
          <w:lang w:val="fr-FR"/>
        </w:rPr>
        <w:fldChar w:fldCharType="separate"/>
      </w:r>
      <w:r>
        <w:t>[28]</w:t>
      </w:r>
      <w:r>
        <w:rPr>
          <w:lang w:val="fr-FR"/>
        </w:rPr>
        <w:fldChar w:fldCharType="end"/>
      </w:r>
      <w:r>
        <w:rPr>
          <w:lang w:val="fr-FR"/>
        </w:rPr>
        <w:fldChar w:fldCharType="begin"/>
      </w:r>
      <w:r>
        <w:instrText xml:space="preserve"> ADDIN ZOTERO_ITEM CSL_CITATION {"citationID":"a2vxdWqP","properties":{"formattedCitation":"[29]","plainCitation":"[29]","noteIndex":0},"citationItems":[{"id":295,"uris":["http://zotero.org/users/local/6dxWyXsF/items/9LJG4D95"],"itemData":{"id":295,"type":"thesis","abstract":"Les fibres naturelles telles que le coton et le lin sont utilisées depuis longtemps dans l'industrie textile. De plus, elles prennent de plus en plus d'importance dans l'industrie des composites comme substituants des fibres de verre, de carbone ou d'aramide. Cependant, les fibres naturelles doivent être modifiées pour surmonter certains inconvénients tels que l'inflammabilité, l'hydrophilie et l'oléophilie. Dans ce travail, les retardateurs de flamme (RF) phosphorés et fluoro-phosphorés sont greffés par bombardement électronique et par modification chimique sur des tissus de lin afin d’améliorer leur comportement au feu, l’hydrophobicité et l’oléophobie. L'effet de la composition chimique sur le greffage a été également évalué en utilisant des fibres de miscanthus comparativement aux tissus de lin. La réactivité de la double liaison C = C des monomères phosphorés est étudiée pour contrôler l’efficacité de greffage de différents RF. Les étapes du radiogreffage sont étudiées et contrôlées. L'efficacité de greffage a été évaluée par fluorescence X et analyse par rayons X à dispersion d'énergie (EDS) / microscopie électronique à balayage (SEM). La résonance magnétique nucléaire du proton est utilisée pour analyser l'effet de l'irradiation sur les différents monomères. Le comportement au feu des tissus modifiés est étudié en utilisant l’analyse thermogravimétrique, la microcalorimétrie de combustion, cône calorimètre et un test au feu préliminaire. Des tissus ignifuges et oléophobes ont été développés avec succès.","genre":"phdthesis","language":"fr","publisher":"IMT - MINES ALES - IMT - Mines Alès Ecole Mines - Télécom ; École Doctorale des Sciences et de Technologie (Beyrouth)","source":"theses.hal.science","title":"Procédés de Modification des Fibres naturelles (PROMOF)","URL":"https://theses.hal.science/tel-02005677","author":[{"family":"Hajj","given":"Raymond"}],"accessed":{"date-parts":[["2023",12,31]]},"issued":{"date-parts":[["2018",11,29]]}}}],"schema":"https://github.com/citation-style-language/schema/raw/master/csl-citation.json"} </w:instrText>
      </w:r>
      <w:r>
        <w:rPr>
          <w:lang w:val="fr-FR"/>
        </w:rPr>
        <w:fldChar w:fldCharType="separate"/>
      </w:r>
      <w:r>
        <w:t>[29]</w:t>
      </w:r>
      <w:r>
        <w:rPr>
          <w:lang w:val="fr-FR"/>
        </w:rPr>
        <w:fldChar w:fldCharType="end"/>
      </w:r>
      <w:r>
        <w:rPr>
          <w:lang w:val="fr-FR"/>
        </w:rPr>
        <w:fldChar w:fldCharType="begin"/>
      </w:r>
      <w:r>
        <w:instrText xml:space="preserve"> ADDIN ZOTERO_ITEM CSL_CITATION {"citationID":"glEFUJry","properties":{"formattedCitation":"[30]","plainCitation":"[30]","noteIndex":0},"citationItems":[{"id":289,"uris":["http://zotero.org/users/local/6dxWyXsF/items/SSL7XCTG"],"itemData":{"id":289,"type":"thesis","abstract":"Ce travail a eu pour objectif l'étude des propriétés physico-chimiques de mortiers de gypse renforcés par des fibres cellulosiques. Les fibres végétales non traitées, en particulier celles de chanvre, retardent la prise du plâtre. Quelques traitements, notamment alcalins, ont été efficaces pour réduire le temps de prise des mortiers. L'analyse des produits lixiviés lors du traitement des fibres a révélé la présence majoritaire de sucres caractéristiques des pectines, connues pour retarder la prise de certains matériaux à prise hydraulique. La cinétique d'absorption des fibres a également été étudiée par relaxométrie RMN. Du point de vue des propriétés mécaniques, les meilleurs résultats en termes de propriétés élastiques et de résistance en flexion ont été obtenus pour un taux de renfort de 3% en masse de fibres de lin. L'endommagement des composites a également été suivi par la méthode d'émission acoustique lors du chargement en flexion des éprouvettes.","genre":"These de doctorat","license":"Licence Etalab","publisher":"Limoges","source":"theses.fr","title":"Etude physico-chimique et mécanique de composites à matrice plâtre contenant des fibres végétales","URL":"https://www.theses.fr/2009LIMO4071","author":[{"family":"Dalmay","given":"Pierre"}],"contributor":[{"family":"Smith","given":"Agnès"},{"family":"Chotard","given":"Thierry"}],"accessed":{"date-parts":[["2023",12,31]]},"issued":{"date-parts":[["2009",1,1]]}}}],"schema":"https://github.com/citation-style-language/schema/raw/master/csl-citation.json"} </w:instrText>
      </w:r>
      <w:r>
        <w:rPr>
          <w:lang w:val="fr-FR"/>
        </w:rPr>
        <w:fldChar w:fldCharType="separate"/>
      </w:r>
      <w:r>
        <w:t>[30]</w:t>
      </w:r>
      <w:r>
        <w:rPr>
          <w:lang w:val="fr-FR"/>
        </w:rPr>
        <w:fldChar w:fldCharType="end"/>
      </w:r>
      <w:r>
        <w:rPr>
          <w:lang w:val="fr-FR"/>
        </w:rPr>
        <w:fldChar w:fldCharType="begin"/>
      </w:r>
      <w:r>
        <w:instrText xml:space="preserve"> ADDIN ZOTERO_ITEM CSL_CITATION {"citationID":"jejwXDnL","properties":{"formattedCitation":"[31]","plainCitation":"[31]","noteIndex":0},"citationItems":[{"id":297,"uris":["http://zotero.org/users/local/6dxWyXsF/items/MQHXJJNG"],"itemData":{"id":297,"type":"thesis","abstract":"Ce travail vise à étudier le comportement mécanique des composites renforcées par des fibres de lin ainsi que le comportement mécanique et hydrique des composites hybrides. Un taux de porosité élevée observée chez ces matériaux conduit à une dégradation des propriétés mécaniques. Des essais de traction et de flambement avec suivi par émission acoustique ont permis d’identifier les mécanismes d’endommagements qui règnent dans ces matériaux et à mettre en évidence leur chronologie d’apparition. Des observations microscopiques des faciès de rupture ont permis de valider ces résultats. Une optimisation des propriétés mécaniques et notamment en termes de réduire le taux de porosité a été testée et ceci en insérant des fibres de carbone dans la structure. Les résultats ont montré que la position des fibres de carbone est primordiale dans l’amélioration des propriété hydrique et mécaniques.","genre":"phdthesis","language":"fr","publisher":"Normandie Université ; Université de Sfax (Tunisie)","source":"theses.hal.science","title":"Comportements mécanique et hydrique des composites renforcés par des fibres naturelles et/ou conventionnelles","URL":"https://theses.hal.science/tel-01871108","author":[{"family":"Fehri","given":"Meriem"}],"accessed":{"date-parts":[["2023",12,31]]},"issued":{"date-parts":[["2018",5,23]]}}}],"schema":"https://github.com/citation-style-language/schema/raw/master/csl-citation.json"} </w:instrText>
      </w:r>
      <w:r>
        <w:rPr>
          <w:lang w:val="fr-FR"/>
        </w:rPr>
        <w:fldChar w:fldCharType="separate"/>
      </w:r>
      <w:r>
        <w:t>[31]</w:t>
      </w:r>
      <w:r>
        <w:rPr>
          <w:lang w:val="fr-FR"/>
        </w:rPr>
        <w:fldChar w:fldCharType="end"/>
      </w:r>
      <w:r>
        <w:t xml:space="preserve"> demonstrated the relationship between the microstructure, the morphology of the vegetable fibers, and the improvement of the thermo-mechanical properties of composites. Those results are due to the orientation of the angles of microfibrils and to the composition of vegetable fibers, which is composed of a crystalline area with a percentage between 40 and 50% and a low ratio of an amorphous area composed of lignin and hemicelluloses, which assures the connection between the microfibrils.</w:t>
      </w:r>
    </w:p>
    <w:p w14:paraId="562BF975" w14:textId="77777777" w:rsidR="00FC0312" w:rsidRDefault="00000000">
      <w:pPr>
        <w:ind w:firstLine="360"/>
      </w:pPr>
      <w:r>
        <w:t xml:space="preserve">Analysis of the MEB images before and after drying proves that drying at ambient temperature permits a reduction in the concentration of the amorphous area represented by the lignin and the hemicelluloses. The fiber surfaces become clean and uniform in the cellulosic micro-fibrils representing the crystalline area </w:t>
      </w:r>
      <w:r>
        <w:rPr>
          <w:lang w:val="fr-FR"/>
        </w:rPr>
        <w:fldChar w:fldCharType="begin"/>
      </w:r>
      <w:r>
        <w:instrText xml:space="preserve"> ADDIN ZOTERO_ITEM CSL_CITATION {"citationID":"fZWyI0pn","properties":{"formattedCitation":"[32]","plainCitation":"[32]","noteIndex":0},"citationItems":[{"id":301,"uris":["http://zotero.org/users/local/6dxWyXsF/items/L34D5XSL"],"itemData":{"id":301,"type":"article-journal","abstract":"A critical review of the literature on the various aspects of natural fibers and biocomposites with a particular reference to chemical modifications is presented in this paper. A notable disadvantage of natural fibers is their polarity which makes it incompatible with hydrophobic matrix. This incompatibility results in poor interfacial bonding between the fibers and the matrix. This in turn leads to impaired mechanical properties of the composites. This defect can be remedied by chemical modification of fibers so as to make it less hydrophilic. This paper reviews the latest trends in chemical modifications and characterizations of natural fibers. The structure and properties of natural fibers have been discussed. Common chemical modifications and their mechanisms have also been elaborated. The importance of chemical modifications and the resultant enhancement in the properties of the composites have also been reviewed. Recent investigations dealing with chemical modifications of natural fiber-reinforced composites have also been cited. POLYM. COMPOS., 2008. © 2007 Society of Plastics Engineers","container-title":"Polymer Composites","DOI":"10.1002/pc.20461","ISSN":"1548-0569","issue":"2","language":"en","license":"Copyright © 2007 Society of Plastics Engineers","note":"_eprint: https://onlinelibrary.wiley.com/doi/pdf/10.1002/pc.20461","page":"187-207","source":"Wiley Online Library","title":"Recent developments in chemical modification and characterization of natural fiber-reinforced composites","volume":"29","author":[{"family":"John","given":"Maya Jacob"},{"family":"Anandjiwala","given":"Rajesh D."}],"issued":{"date-parts":[["2008"]]}}}],"schema":"https://github.com/citation-style-language/schema/raw/master/csl-citation.json"} </w:instrText>
      </w:r>
      <w:r>
        <w:rPr>
          <w:lang w:val="fr-FR"/>
        </w:rPr>
        <w:fldChar w:fldCharType="separate"/>
      </w:r>
      <w:r>
        <w:t>[32]</w:t>
      </w:r>
      <w:r>
        <w:rPr>
          <w:lang w:val="fr-FR"/>
        </w:rPr>
        <w:fldChar w:fldCharType="end"/>
      </w:r>
      <w:r>
        <w:t xml:space="preserve">. It also reduces the fiber diameter and increases the ratio of length per diameter. The same remarks were confirmed by other authors where an alkaline treatment was applied </w:t>
      </w:r>
      <w:r>
        <w:rPr>
          <w:lang w:val="fr-FR"/>
        </w:rPr>
        <w:fldChar w:fldCharType="begin"/>
      </w:r>
      <w:r>
        <w:instrText xml:space="preserve"> ADDIN ZOTERO_ITEM CSL_CITATION {"citationID":"gw2mieMz","properties":{"formattedCitation":"[29]","plainCitation":"[29]","noteIndex":0},"citationItems":[{"id":295,"uris":["http://zotero.org/users/local/6dxWyXsF/items/9LJG4D95"],"itemData":{"id":295,"type":"thesis","abstract":"Les fibres naturelles telles que le coton et le lin sont utilisées depuis longtemps dans l'industrie textile. De plus, elles prennent de plus en plus d'importance dans l'industrie des composites comme substituants des fibres de verre, de carbone ou d'aramide. Cependant, les fibres naturelles doivent être modifiées pour surmonter certains inconvénients tels que l'inflammabilité, l'hydrophilie et l'oléophilie. Dans ce travail, les retardateurs de flamme (RF) phosphorés et fluoro-phosphorés sont greffés par bombardement électronique et par modification chimique sur des tissus de lin afin d’améliorer leur comportement au feu, l’hydrophobicité et l’oléophobie. L'effet de la composition chimique sur le greffage a été également évalué en utilisant des fibres de miscanthus comparativement aux tissus de lin. La réactivité de la double liaison C = C des monomères phosphorés est étudiée pour contrôler l’efficacité de greffage de différents RF. Les étapes du radiogreffage sont étudiées et contrôlées. L'efficacité de greffage a été évaluée par fluorescence X et analyse par rayons X à dispersion d'énergie (EDS) / microscopie électronique à balayage (SEM). La résonance magnétique nucléaire du proton est utilisée pour analyser l'effet de l'irradiation sur les différents monomères. Le comportement au feu des tissus modifiés est étudié en utilisant l’analyse thermogravimétrique, la microcalorimétrie de combustion, cône calorimètre et un test au feu préliminaire. Des tissus ignifuges et oléophobes ont été développés avec succès.","genre":"phdthesis","language":"fr","publisher":"IMT - MINES ALES - IMT - Mines Alès Ecole Mines - Télécom ; École Doctorale des Sciences et de Technologie (Beyrouth)","source":"theses.hal.science","title":"Procédés de Modification des Fibres naturelles (PROMOF)","URL":"https://theses.hal.science/tel-02005677","author":[{"family":"Hajj","given":"Raymond"}],"accessed":{"date-parts":[["2023",12,31]]},"issued":{"date-parts":[["2018",11,29]]}}}],"schema":"https://github.com/citation-style-language/schema/raw/master/csl-citation.json"} </w:instrText>
      </w:r>
      <w:r>
        <w:rPr>
          <w:lang w:val="fr-FR"/>
        </w:rPr>
        <w:fldChar w:fldCharType="separate"/>
      </w:r>
      <w:r>
        <w:t>[29]</w:t>
      </w:r>
      <w:r>
        <w:rPr>
          <w:lang w:val="fr-FR"/>
        </w:rPr>
        <w:fldChar w:fldCharType="end"/>
      </w:r>
      <w:r>
        <w:rPr>
          <w:lang w:val="fr-FR"/>
        </w:rPr>
        <w:fldChar w:fldCharType="begin"/>
      </w:r>
      <w:r>
        <w:instrText xml:space="preserve"> ADDIN ZOTERO_ITEM CSL_CITATION {"citationID":"wRqo0StN","properties":{"formattedCitation":"[31]","plainCitation":"[31]","noteIndex":0},"citationItems":[{"id":297,"uris":["http://zotero.org/users/local/6dxWyXsF/items/MQHXJJNG"],"itemData":{"id":297,"type":"thesis","abstract":"Ce travail vise à étudier le comportement mécanique des composites renforcées par des fibres de lin ainsi que le comportement mécanique et hydrique des composites hybrides. Un taux de porosité élevée observée chez ces matériaux conduit à une dégradation des propriétés mécaniques. Des essais de traction et de flambement avec suivi par émission acoustique ont permis d’identifier les mécanismes d’endommagements qui règnent dans ces matériaux et à mettre en évidence leur chronologie d’apparition. Des observations microscopiques des faciès de rupture ont permis de valider ces résultats. Une optimisation des propriétés mécaniques et notamment en termes de réduire le taux de porosité a été testée et ceci en insérant des fibres de carbone dans la structure. Les résultats ont montré que la position des fibres de carbone est primordiale dans l’amélioration des propriété hydrique et mécaniques.","genre":"phdthesis","language":"fr","publisher":"Normandie Université ; Université de Sfax (Tunisie)","source":"theses.hal.science","title":"Comportements mécanique et hydrique des composites renforcés par des fibres naturelles et/ou conventionnelles","URL":"https://theses.hal.science/tel-01871108","author":[{"family":"Fehri","given":"Meriem"}],"accessed":{"date-parts":[["2023",12,31]]},"issued":{"date-parts":[["2018",5,23]]}}}],"schema":"https://github.com/citation-style-language/schema/raw/master/csl-citation.json"} </w:instrText>
      </w:r>
      <w:r>
        <w:rPr>
          <w:lang w:val="fr-FR"/>
        </w:rPr>
        <w:fldChar w:fldCharType="separate"/>
      </w:r>
      <w:r>
        <w:t>[31]</w:t>
      </w:r>
      <w:r>
        <w:rPr>
          <w:lang w:val="fr-FR"/>
        </w:rPr>
        <w:fldChar w:fldCharType="end"/>
      </w:r>
      <w:r>
        <w:rPr>
          <w:lang w:val="fr-FR"/>
        </w:rPr>
        <w:fldChar w:fldCharType="begin"/>
      </w:r>
      <w:r>
        <w:instrText xml:space="preserve"> ADDIN ZOTERO_ITEM CSL_CITATION {"citationID":"HzuoWPjJ","properties":{"formattedCitation":"[33]","plainCitation":"[33]","noteIndex":0},"citationItems":[{"id":299,"uris":["http://zotero.org/users/local/6dxWyXsF/items/I93JZJKV"],"itemData":{"id":299,"type":"article-journal","abstract":"Present-day industry takes an interest in environment friendly materials, due to economic and ecological reasons. The use of natural materials in composite parts fits well into this picture: plant fibres that reinforce polymer matrices can replace glass fibres in many cases, although applications are often limited to non-structural parts. The poor interface in a non-treated natural fibre reinforced composite prevents the parts to be used to their full capacity. Consequently, this study concentrates on a simple but effective fibre treatment (i.e. alkalisation) that will enable a better adhesion between flax fibres and epoxy matrix. Parameters such as time and concentration are being optimised, in order to develop a continuous process for the treatment and resin impregnation of unidirectional flax fibre epoxy composites. This paper shows a clear improvement of the mechanical properties of the resulting material: e.g. a mild treatment in a 4% NaOH solution for 45s will increase the transverse composite strength up to 30%.","container-title":"Composites Part A: Applied Science and Manufacturing","DOI":"10.1016/j.compositesa.2005.08.016","ISSN":"1359-835X","issue":"9","journalAbbreviation":"Composites Part A: Applied Science and Manufacturing","page":"1368-1376","source":"ScienceDirect","title":"Improving the properties of UD flax fibre reinforced composites by applying an alkaline fibre treatment","volume":"37","author":[{"family":"Van de Weyenberg","given":"I."},{"family":"Chi Truong","given":"T."},{"family":"Vangrimde","given":"B."},{"family":"Verpoest","given":"I."}],"issued":{"date-parts":[["2006",9,1]]}}}],"schema":"https://github.com/citation-style-language/schema/raw/master/csl-citation.json"} </w:instrText>
      </w:r>
      <w:r>
        <w:rPr>
          <w:lang w:val="fr-FR"/>
        </w:rPr>
        <w:fldChar w:fldCharType="separate"/>
      </w:r>
      <w:r>
        <w:t>[33]</w:t>
      </w:r>
      <w:r>
        <w:rPr>
          <w:lang w:val="fr-FR"/>
        </w:rPr>
        <w:fldChar w:fldCharType="end"/>
      </w:r>
      <w:r>
        <w:rPr>
          <w:lang w:val="fr-FR"/>
        </w:rPr>
        <w:fldChar w:fldCharType="begin"/>
      </w:r>
      <w:r>
        <w:instrText xml:space="preserve"> ADDIN ZOTERO_ITEM CSL_CITATION {"citationID":"3mzHmEO7","properties":{"formattedCitation":"[34]","plainCitation":"[34]","noteIndex":0},"citationItems":[{"id":304,"uris":["http://zotero.org/users/local/6dxWyXsF/items/I4BGAPY5"],"itemData":{"id":304,"type":"article-journal","container-title":"Open Journal of Polymer Chemistry","DOI":"10.4236/ojpchem.2015.53005","ISSN":"2165-6681, 2165-6711","issue":"03","journalAbbreviation":"OJPChem","page":"41-46","source":"DOI.org (Crossref)","title":"Surface Treatments of Natural Fibres—A Review: Part 1","title-short":"Surface Treatments of Natural Fibres—A Review","volume":"05","author":[{"family":"Adekunle","given":"Kayode Feyisetan"}],"issued":{"date-parts":[["2015"]]}}}],"schema":"https://github.com/citation-style-language/schema/raw/master/csl-citation.json"} </w:instrText>
      </w:r>
      <w:r>
        <w:rPr>
          <w:lang w:val="fr-FR"/>
        </w:rPr>
        <w:fldChar w:fldCharType="separate"/>
      </w:r>
      <w:r>
        <w:t>[34]</w:t>
      </w:r>
      <w:r>
        <w:rPr>
          <w:lang w:val="fr-FR"/>
        </w:rPr>
        <w:fldChar w:fldCharType="end"/>
      </w:r>
      <w:r>
        <w:rPr>
          <w:lang w:val="fr-FR"/>
        </w:rPr>
        <w:fldChar w:fldCharType="begin"/>
      </w:r>
      <w:r>
        <w:instrText xml:space="preserve"> ADDIN ZOTERO_ITEM CSL_CITATION {"citationID":"FK8UXetl","properties":{"formattedCitation":"[35]","plainCitation":"[35]","noteIndex":0},"citationItems":[{"id":303,"uris":["http://zotero.org/users/local/6dxWyXsF/items/9EPHFUYX"],"itemData":{"id":303,"type":"article-journal","container-title":"Composites Part A: Applied Science and Manufacturing","DOI":"10.1016/j.compositesa.2005.10.014","ISSN":"1359835X","issue":"10","journalAbbreviation":"Composites Part A: Applied Science and Manufacturing","language":"en","page":"1626-1637","source":"DOI.org (Crossref)","title":"Influence of chemical treatments on surface properties and adhesion of flax fibre–polyester resin","volume":"37","author":[{"family":"Baley","given":"Christophe"},{"family":"Busnel","given":"Frédéric"},{"family":"Grohens","given":"Yves"},{"family":"Sire","given":"Olivier"}],"issued":{"date-parts":[["2006",10]]}}}],"schema":"https://github.com/citation-style-language/schema/raw/master/csl-citation.json"} </w:instrText>
      </w:r>
      <w:r>
        <w:rPr>
          <w:lang w:val="fr-FR"/>
        </w:rPr>
        <w:fldChar w:fldCharType="separate"/>
      </w:r>
      <w:r>
        <w:t>[35]</w:t>
      </w:r>
      <w:r>
        <w:rPr>
          <w:lang w:val="fr-FR"/>
        </w:rPr>
        <w:fldChar w:fldCharType="end"/>
      </w:r>
      <w:r>
        <w:t xml:space="preserve">, and this had a direct impact on the improvement of the thermal and mechanical properties, such as the flexion resistance. This treatment increases the adhesion between the vegetable fibers and matrix, which increases the hanging interface, the elimination or reduction of lignin, and the </w:t>
      </w:r>
      <w:r>
        <w:lastRenderedPageBreak/>
        <w:t xml:space="preserve">hemicelluloses, which creates a strong chemical bond with the hydrophilic surface of the fiber on the hydrophobic surfaces. We also note that the distribution of fibers in the direction of solicitation flexion permits us to reveal the impact of the orientation of the fiber on the mechanical properties, the lightness obtained, </w:t>
      </w:r>
      <w:proofErr w:type="gramStart"/>
      <w:r>
        <w:t>and also</w:t>
      </w:r>
      <w:proofErr w:type="gramEnd"/>
      <w:r>
        <w:t xml:space="preserve"> the kind of distribution of fiber that permits us to improve the thermal properties of the plaster.</w:t>
      </w:r>
    </w:p>
    <w:p w14:paraId="700DD3F8" w14:textId="77777777" w:rsidR="00FC0312" w:rsidRDefault="00FC0312"/>
    <w:p w14:paraId="5D89C275" w14:textId="77777777" w:rsidR="00FC0312" w:rsidRDefault="00000000">
      <w:pPr>
        <w:jc w:val="center"/>
        <w:rPr>
          <w:lang w:eastAsia="fr-FR"/>
        </w:rPr>
      </w:pPr>
      <w:r>
        <w:rPr>
          <w:noProof/>
          <w:lang w:val="fr-FR" w:eastAsia="fr-FR"/>
        </w:rPr>
        <mc:AlternateContent>
          <mc:Choice Requires="wps">
            <w:drawing>
              <wp:anchor distT="0" distB="0" distL="114300" distR="114300" simplePos="0" relativeHeight="251664384" behindDoc="0" locked="0" layoutInCell="1" allowOverlap="1" wp14:anchorId="3959DA55" wp14:editId="4719C2A6">
                <wp:simplePos x="0" y="0"/>
                <wp:positionH relativeFrom="column">
                  <wp:posOffset>5068570</wp:posOffset>
                </wp:positionH>
                <wp:positionV relativeFrom="paragraph">
                  <wp:posOffset>1736725</wp:posOffset>
                </wp:positionV>
                <wp:extent cx="1172845" cy="332105"/>
                <wp:effectExtent l="15875" t="15875" r="30480" b="33020"/>
                <wp:wrapNone/>
                <wp:docPr id="76" name="Zone de texte 27"/>
                <wp:cNvGraphicFramePr/>
                <a:graphic xmlns:a="http://schemas.openxmlformats.org/drawingml/2006/main">
                  <a:graphicData uri="http://schemas.microsoft.com/office/word/2010/wordprocessingShape">
                    <wps:wsp>
                      <wps:cNvSpPr txBox="1"/>
                      <wps:spPr>
                        <a:xfrm>
                          <a:off x="0" y="0"/>
                          <a:ext cx="1172845" cy="332105"/>
                        </a:xfrm>
                        <a:prstGeom prst="rect">
                          <a:avLst/>
                        </a:prstGeom>
                        <a:solidFill>
                          <a:srgbClr val="FFFFFF"/>
                        </a:solidFill>
                        <a:ln w="31750" cap="flat" cmpd="sng">
                          <a:solidFill>
                            <a:srgbClr val="000000"/>
                          </a:solidFill>
                          <a:prstDash val="solid"/>
                          <a:miter/>
                          <a:headEnd type="none" w="med" len="med"/>
                          <a:tailEnd type="none" w="med" len="med"/>
                        </a:ln>
                      </wps:spPr>
                      <wps:txbx>
                        <w:txbxContent>
                          <w:p w14:paraId="6AD059B5" w14:textId="77777777" w:rsidR="00FC0312" w:rsidRDefault="00000000">
                            <w:pPr>
                              <w:jc w:val="center"/>
                              <w:rPr>
                                <w:lang w:val="fr-FR"/>
                              </w:rPr>
                            </w:pPr>
                            <w:r>
                              <w:t xml:space="preserve">Merged air </w:t>
                            </w:r>
                            <w:proofErr w:type="gramStart"/>
                            <w:r>
                              <w:t>voids</w:t>
                            </w:r>
                            <w:proofErr w:type="gramEnd"/>
                          </w:p>
                        </w:txbxContent>
                      </wps:txbx>
                      <wps:bodyPr upright="1"/>
                    </wps:wsp>
                  </a:graphicData>
                </a:graphic>
              </wp:anchor>
            </w:drawing>
          </mc:Choice>
          <mc:Fallback>
            <w:pict>
              <v:shape w14:anchorId="3959DA55" id="Zone de texte 27" o:spid="_x0000_s1027" type="#_x0000_t202" style="position:absolute;left:0;text-align:left;margin-left:399.1pt;margin-top:136.75pt;width:92.35pt;height:26.1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" strokeweight="2.5pt">
                <v:textbox>
                  <w:txbxContent>
                    <w:p w14:paraId="6AD059B5" w14:textId="77777777" w:rsidR="00FC0312" w:rsidRDefault="00000000">
                      <w:pPr>
                        <w:jc w:val="center"/>
                        <w:rPr>
                          <w:lang w:val="fr-FR"/>
                        </w:rPr>
                      </w:pPr>
                      <w:r>
                        <w:t xml:space="preserve">Merged air </w:t>
                      </w:r>
                      <w:proofErr w:type="gramStart"/>
                      <w:r>
                        <w:t>voids</w:t>
                      </w:r>
                      <w:proofErr w:type="gramEnd"/>
                    </w:p>
                  </w:txbxContent>
                </v:textbox>
              </v:shape>
            </w:pict>
          </mc:Fallback>
        </mc:AlternateContent>
      </w:r>
      <w:r>
        <w:rPr>
          <w:noProof/>
          <w:lang w:val="fr-FR" w:eastAsia="fr-FR"/>
        </w:rPr>
        <mc:AlternateContent>
          <mc:Choice Requires="wpg">
            <w:drawing>
              <wp:anchor distT="0" distB="0" distL="114300" distR="114300" simplePos="0" relativeHeight="251668480" behindDoc="0" locked="0" layoutInCell="1" allowOverlap="1" wp14:anchorId="424D36FE" wp14:editId="27437C33">
                <wp:simplePos x="0" y="0"/>
                <wp:positionH relativeFrom="column">
                  <wp:posOffset>514350</wp:posOffset>
                </wp:positionH>
                <wp:positionV relativeFrom="paragraph">
                  <wp:posOffset>343535</wp:posOffset>
                </wp:positionV>
                <wp:extent cx="2545715" cy="1547495"/>
                <wp:effectExtent l="3810" t="0" r="3175" b="14605"/>
                <wp:wrapNone/>
                <wp:docPr id="89" name="Grouper 53"/>
                <wp:cNvGraphicFramePr/>
                <a:graphic xmlns:a="http://schemas.openxmlformats.org/drawingml/2006/main">
                  <a:graphicData uri="http://schemas.microsoft.com/office/word/2010/wordprocessingGroup">
                    <wpg:wgp>
                      <wpg:cNvGrpSpPr/>
                      <wpg:grpSpPr>
                        <a:xfrm>
                          <a:off x="0" y="0"/>
                          <a:ext cx="2545715" cy="1547495"/>
                          <a:chOff x="2250" y="2550"/>
                          <a:chExt cx="4009" cy="2437"/>
                        </a:xfrm>
                      </wpg:grpSpPr>
                      <wps:wsp>
                        <wps:cNvPr id="84" name="Forme automatique 31"/>
                        <wps:cNvCnPr/>
                        <wps:spPr>
                          <a:xfrm flipV="1">
                            <a:off x="2250" y="4744"/>
                            <a:ext cx="2010" cy="243"/>
                          </a:xfrm>
                          <a:prstGeom prst="straightConnector1">
                            <a:avLst/>
                          </a:prstGeom>
                          <a:ln w="12700" cap="flat" cmpd="sng">
                            <a:solidFill>
                              <a:srgbClr val="FF0000"/>
                            </a:solidFill>
                            <a:prstDash val="solid"/>
                            <a:headEnd type="none" w="med" len="med"/>
                            <a:tailEnd type="triangle" w="med" len="med"/>
                          </a:ln>
                        </wps:spPr>
                        <wps:bodyPr/>
                      </wps:wsp>
                      <wps:wsp>
                        <wps:cNvPr id="87" name="Forme automatique 32"/>
                        <wps:cNvCnPr/>
                        <wps:spPr>
                          <a:xfrm flipV="1">
                            <a:off x="2250" y="3416"/>
                            <a:ext cx="2112" cy="1459"/>
                          </a:xfrm>
                          <a:prstGeom prst="straightConnector1">
                            <a:avLst/>
                          </a:prstGeom>
                          <a:ln w="12700" cap="flat" cmpd="sng">
                            <a:solidFill>
                              <a:srgbClr val="FF0000"/>
                            </a:solidFill>
                            <a:prstDash val="solid"/>
                            <a:headEnd type="none" w="med" len="med"/>
                            <a:tailEnd type="triangle" w="med" len="med"/>
                          </a:ln>
                        </wps:spPr>
                        <wps:bodyPr/>
                      </wps:wsp>
                      <wps:wsp>
                        <wps:cNvPr id="88" name="Forme automatique 33"/>
                        <wps:cNvCnPr/>
                        <wps:spPr>
                          <a:xfrm flipV="1">
                            <a:off x="2250" y="2550"/>
                            <a:ext cx="4009" cy="2325"/>
                          </a:xfrm>
                          <a:prstGeom prst="straightConnector1">
                            <a:avLst/>
                          </a:prstGeom>
                          <a:ln w="12700" cap="flat" cmpd="sng">
                            <a:solidFill>
                              <a:srgbClr val="FF0000"/>
                            </a:solidFill>
                            <a:prstDash val="solid"/>
                            <a:headEnd type="none" w="med" len="med"/>
                            <a:tailEnd type="triangle" w="med" len="med"/>
                          </a:ln>
                        </wps:spPr>
                        <wps:bodyPr/>
                      </wps:wsp>
                    </wpg:wgp>
                  </a:graphicData>
                </a:graphic>
              </wp:anchor>
            </w:drawing>
          </mc:Choice>
          <mc:Fallback>
            <w:pict>
              <v:group w14:anchorId="38CA0EFF" id="Grouper 53" o:spid="_x0000_s1026" style="position:absolute;margin-left:40.5pt;margin-top:27.05pt;width:200.45pt;height:121.85pt;z-index:251668480" coordorigin="2250,2550" coordsize="4009,2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">
                <v:shapetype id="_x0000_t32" coordsize="21600,21600" o:spt="32" o:oned="t" path="m,l21600,21600e" filled="f">
                  <v:path arrowok="t" fillok="f" o:connecttype="none"/>
                  <o:lock v:ext="edit" shapetype="t"/>
                </v:shapetype>
                <v:shape id="Forme automatique 31" o:spid="_x0000_s1027" type="#_x0000_t32" style="position:absolute;left:2250;top:4744;width:2010;height:2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" strokecolor="red" strokeweight="1pt">
                  <v:stroke endarrow="block"/>
                </v:shape>
                <v:shape id="Forme automatique 32" o:spid="_x0000_s1028" type="#_x0000_t32" style="position:absolute;left:2250;top:3416;width:2112;height:14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" strokecolor="red" strokeweight="1pt">
                  <v:stroke endarrow="block"/>
                </v:shape>
                <v:shape id="Forme automatique 33" o:spid="_x0000_s1029" type="#_x0000_t32" style="position:absolute;left:2250;top:2550;width:4009;height:23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" strokecolor="red" strokeweight="1pt">
                  <v:stroke endarrow="block"/>
                </v:shape>
              </v:group>
            </w:pict>
          </mc:Fallback>
        </mc:AlternateContent>
      </w:r>
      <w:r>
        <w:rPr>
          <w:noProof/>
          <w:lang w:val="fr-FR" w:eastAsia="fr-FR"/>
        </w:rPr>
        <mc:AlternateContent>
          <mc:Choice Requires="wpg">
            <w:drawing>
              <wp:anchor distT="0" distB="0" distL="114300" distR="114300" simplePos="0" relativeHeight="251663360" behindDoc="0" locked="0" layoutInCell="1" allowOverlap="1" wp14:anchorId="630086C5" wp14:editId="263F1008">
                <wp:simplePos x="0" y="0"/>
                <wp:positionH relativeFrom="column">
                  <wp:posOffset>1620520</wp:posOffset>
                </wp:positionH>
                <wp:positionV relativeFrom="paragraph">
                  <wp:posOffset>634365</wp:posOffset>
                </wp:positionV>
                <wp:extent cx="2351405" cy="1805305"/>
                <wp:effectExtent l="0" t="0" r="10795" b="23495"/>
                <wp:wrapNone/>
                <wp:docPr id="75" name="Grouper 52"/>
                <wp:cNvGraphicFramePr/>
                <a:graphic xmlns:a="http://schemas.openxmlformats.org/drawingml/2006/main">
                  <a:graphicData uri="http://schemas.microsoft.com/office/word/2010/wordprocessingGroup">
                    <wpg:wgp>
                      <wpg:cNvGrpSpPr/>
                      <wpg:grpSpPr>
                        <a:xfrm>
                          <a:off x="0" y="0"/>
                          <a:ext cx="2351405" cy="1805305"/>
                          <a:chOff x="3992" y="3008"/>
                          <a:chExt cx="3703" cy="2843"/>
                        </a:xfrm>
                      </wpg:grpSpPr>
                      <wps:wsp>
                        <wps:cNvPr id="70" name="Forme automatique 23"/>
                        <wps:cNvCnPr/>
                        <wps:spPr>
                          <a:xfrm flipV="1">
                            <a:off x="5395" y="4785"/>
                            <a:ext cx="1646" cy="1066"/>
                          </a:xfrm>
                          <a:prstGeom prst="straightConnector1">
                            <a:avLst/>
                          </a:prstGeom>
                          <a:ln w="12700" cap="flat" cmpd="sng">
                            <a:solidFill>
                              <a:srgbClr val="FF0000"/>
                            </a:solidFill>
                            <a:prstDash val="solid"/>
                            <a:headEnd type="none" w="med" len="med"/>
                            <a:tailEnd type="triangle" w="med" len="med"/>
                          </a:ln>
                        </wps:spPr>
                        <wps:bodyPr/>
                      </wps:wsp>
                      <wps:wsp>
                        <wps:cNvPr id="72" name="Forme automatique 24"/>
                        <wps:cNvCnPr/>
                        <wps:spPr>
                          <a:xfrm flipV="1">
                            <a:off x="5395" y="3850"/>
                            <a:ext cx="241" cy="2001"/>
                          </a:xfrm>
                          <a:prstGeom prst="straightConnector1">
                            <a:avLst/>
                          </a:prstGeom>
                          <a:ln w="12700" cap="flat" cmpd="sng">
                            <a:solidFill>
                              <a:srgbClr val="FF0000"/>
                            </a:solidFill>
                            <a:prstDash val="solid"/>
                            <a:headEnd type="none" w="med" len="med"/>
                            <a:tailEnd type="triangle" w="med" len="med"/>
                          </a:ln>
                        </wps:spPr>
                        <wps:bodyPr/>
                      </wps:wsp>
                      <wps:wsp>
                        <wps:cNvPr id="73" name="Forme automatique 25"/>
                        <wps:cNvCnPr/>
                        <wps:spPr>
                          <a:xfrm flipH="1" flipV="1">
                            <a:off x="3992" y="5177"/>
                            <a:ext cx="1403" cy="674"/>
                          </a:xfrm>
                          <a:prstGeom prst="straightConnector1">
                            <a:avLst/>
                          </a:prstGeom>
                          <a:ln w="12700" cap="flat" cmpd="sng">
                            <a:solidFill>
                              <a:srgbClr val="FF0000"/>
                            </a:solidFill>
                            <a:prstDash val="solid"/>
                            <a:headEnd type="none" w="med" len="med"/>
                            <a:tailEnd type="triangle" w="med" len="med"/>
                          </a:ln>
                        </wps:spPr>
                        <wps:bodyPr/>
                      </wps:wsp>
                      <wps:wsp>
                        <wps:cNvPr id="74" name="Forme automatique 26"/>
                        <wps:cNvCnPr/>
                        <wps:spPr>
                          <a:xfrm flipV="1">
                            <a:off x="5395" y="3008"/>
                            <a:ext cx="2300" cy="2843"/>
                          </a:xfrm>
                          <a:prstGeom prst="straightConnector1">
                            <a:avLst/>
                          </a:prstGeom>
                          <a:ln w="12700" cap="flat" cmpd="sng">
                            <a:solidFill>
                              <a:srgbClr val="FF0000"/>
                            </a:solidFill>
                            <a:prstDash val="solid"/>
                            <a:headEnd type="none" w="med" len="med"/>
                            <a:tailEnd type="triangle" w="med" len="med"/>
                          </a:ln>
                        </wps:spPr>
                        <wps:bodyPr/>
                      </wps:wsp>
                    </wpg:wgp>
                  </a:graphicData>
                </a:graphic>
              </wp:anchor>
            </w:drawing>
          </mc:Choice>
          <mc:Fallback>
            <w:pict>
              <v:group w14:anchorId="00617D18" id="Grouper 52" o:spid="_x0000_s1026" style="position:absolute;margin-left:127.6pt;margin-top:49.95pt;width:185.15pt;height:142.15pt;z-index:251663360" coordorigin="3992,3008" coordsize="3703,28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">
                <v:shape id="Forme automatique 23" o:spid="_x0000_s1027" type="#_x0000_t32" style="position:absolute;left:5395;top:4785;width:1646;height:10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" strokecolor="red" strokeweight="1pt">
                  <v:stroke endarrow="block"/>
                </v:shape>
                <v:shape id="Forme automatique 24" o:spid="_x0000_s1028" type="#_x0000_t32" style="position:absolute;left:5395;top:3850;width:241;height:20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" strokecolor="red" strokeweight="1pt">
                  <v:stroke endarrow="block"/>
                </v:shape>
                <v:shape id="Forme automatique 25" o:spid="_x0000_s1029" type="#_x0000_t32" style="position:absolute;left:3992;top:5177;width:1403;height:6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" strokecolor="red" strokeweight="1pt">
                  <v:stroke endarrow="block"/>
                </v:shape>
                <v:shape id="Forme automatique 26" o:spid="_x0000_s1030" type="#_x0000_t32" style="position:absolute;left:5395;top:3008;width:2300;height:28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" strokecolor="red" strokeweight="1pt">
                  <v:stroke endarrow="block"/>
                </v:shape>
              </v:group>
            </w:pict>
          </mc:Fallback>
        </mc:AlternateContent>
      </w:r>
      <w:r>
        <w:rPr>
          <w:noProof/>
          <w:lang w:val="fr-FR" w:eastAsia="fr-FR"/>
        </w:rPr>
        <mc:AlternateContent>
          <mc:Choice Requires="wps">
            <w:drawing>
              <wp:anchor distT="0" distB="0" distL="114300" distR="114300" simplePos="0" relativeHeight="251666432" behindDoc="0" locked="0" layoutInCell="1" allowOverlap="1" wp14:anchorId="5C56BBED" wp14:editId="067455B5">
                <wp:simplePos x="0" y="0"/>
                <wp:positionH relativeFrom="column">
                  <wp:posOffset>3962400</wp:posOffset>
                </wp:positionH>
                <wp:positionV relativeFrom="paragraph">
                  <wp:posOffset>1558290</wp:posOffset>
                </wp:positionV>
                <wp:extent cx="1106170" cy="332740"/>
                <wp:effectExtent l="0" t="14605" r="17780" b="14605"/>
                <wp:wrapNone/>
                <wp:docPr id="78" name="Forme automatique 29"/>
                <wp:cNvGraphicFramePr/>
                <a:graphic xmlns:a="http://schemas.openxmlformats.org/drawingml/2006/main">
                  <a:graphicData uri="http://schemas.microsoft.com/office/word/2010/wordprocessingShape">
                    <wps:wsp>
                      <wps:cNvCnPr/>
                      <wps:spPr>
                        <a:xfrm flipH="1" flipV="1">
                          <a:off x="0" y="0"/>
                          <a:ext cx="1106170" cy="332740"/>
                        </a:xfrm>
                        <a:prstGeom prst="straightConnector1">
                          <a:avLst/>
                        </a:prstGeom>
                        <a:ln w="12700" cap="flat" cmpd="sng">
                          <a:solidFill>
                            <a:srgbClr val="FF0000"/>
                          </a:solidFill>
                          <a:prstDash val="solid"/>
                          <a:headEnd type="none" w="med" len="med"/>
                          <a:tailEnd type="triangle" w="med" len="med"/>
                        </a:ln>
                      </wps:spPr>
                      <wps:bodyPr/>
                    </wps:wsp>
                  </a:graphicData>
                </a:graphic>
              </wp:anchor>
            </w:drawing>
          </mc:Choice>
          <mc:Fallback>
            <w:pict>
              <v:shape w14:anchorId="6AF433DA" id="Forme automatique 29" o:spid="_x0000_s1026" type="#_x0000_t32" style="position:absolute;margin-left:312pt;margin-top:122.7pt;width:87.1pt;height:26.2pt;flip:x 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" strokecolor="red" strokeweight="1pt">
                <v:stroke endarrow="block"/>
              </v:shape>
            </w:pict>
          </mc:Fallback>
        </mc:AlternateContent>
      </w:r>
      <w:r>
        <w:rPr>
          <w:noProof/>
          <w:lang w:val="fr-FR" w:eastAsia="fr-FR"/>
        </w:rPr>
        <mc:AlternateContent>
          <mc:Choice Requires="wps">
            <w:drawing>
              <wp:anchor distT="0" distB="0" distL="114300" distR="114300" simplePos="0" relativeHeight="251665408" behindDoc="0" locked="0" layoutInCell="1" allowOverlap="1" wp14:anchorId="3808B5BB" wp14:editId="41308A85">
                <wp:simplePos x="0" y="0"/>
                <wp:positionH relativeFrom="column">
                  <wp:posOffset>3962400</wp:posOffset>
                </wp:positionH>
                <wp:positionV relativeFrom="paragraph">
                  <wp:posOffset>1891030</wp:posOffset>
                </wp:positionV>
                <wp:extent cx="1106170" cy="662305"/>
                <wp:effectExtent l="0" t="5715" r="17780" b="17780"/>
                <wp:wrapNone/>
                <wp:docPr id="77" name="Forme automatique 28"/>
                <wp:cNvGraphicFramePr/>
                <a:graphic xmlns:a="http://schemas.openxmlformats.org/drawingml/2006/main">
                  <a:graphicData uri="http://schemas.microsoft.com/office/word/2010/wordprocessingShape">
                    <wps:wsp>
                      <wps:cNvCnPr/>
                      <wps:spPr>
                        <a:xfrm flipH="1">
                          <a:off x="0" y="0"/>
                          <a:ext cx="1106170" cy="662305"/>
                        </a:xfrm>
                        <a:prstGeom prst="straightConnector1">
                          <a:avLst/>
                        </a:prstGeom>
                        <a:ln w="12700" cap="flat" cmpd="sng">
                          <a:solidFill>
                            <a:srgbClr val="FF0000"/>
                          </a:solidFill>
                          <a:prstDash val="solid"/>
                          <a:headEnd type="none" w="med" len="med"/>
                          <a:tailEnd type="triangle" w="med" len="med"/>
                        </a:ln>
                      </wps:spPr>
                      <wps:bodyPr/>
                    </wps:wsp>
                  </a:graphicData>
                </a:graphic>
              </wp:anchor>
            </w:drawing>
          </mc:Choice>
          <mc:Fallback>
            <w:pict>
              <v:shape w14:anchorId="1529EA84" id="Forme automatique 28" o:spid="_x0000_s1026" type="#_x0000_t32" style="position:absolute;margin-left:312pt;margin-top:148.9pt;width:87.1pt;height:52.1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" strokecolor="red" strokeweight="1pt">
                <v:stroke endarrow="block"/>
              </v:shape>
            </w:pict>
          </mc:Fallback>
        </mc:AlternateContent>
      </w:r>
      <w:r>
        <w:rPr>
          <w:noProof/>
          <w:lang w:val="fr-FR" w:eastAsia="fr-FR"/>
        </w:rPr>
        <mc:AlternateContent>
          <mc:Choice Requires="wps">
            <w:drawing>
              <wp:anchor distT="0" distB="0" distL="114300" distR="114300" simplePos="0" relativeHeight="251667456" behindDoc="0" locked="0" layoutInCell="1" allowOverlap="1" wp14:anchorId="7E3EE402" wp14:editId="4DBE1CCF">
                <wp:simplePos x="0" y="0"/>
                <wp:positionH relativeFrom="column">
                  <wp:posOffset>-658495</wp:posOffset>
                </wp:positionH>
                <wp:positionV relativeFrom="paragraph">
                  <wp:posOffset>1797685</wp:posOffset>
                </wp:positionV>
                <wp:extent cx="1172845" cy="271145"/>
                <wp:effectExtent l="15875" t="15875" r="30480" b="17780"/>
                <wp:wrapNone/>
                <wp:docPr id="81" name="Zone de texte 30"/>
                <wp:cNvGraphicFramePr/>
                <a:graphic xmlns:a="http://schemas.openxmlformats.org/drawingml/2006/main">
                  <a:graphicData uri="http://schemas.microsoft.com/office/word/2010/wordprocessingShape">
                    <wps:wsp>
                      <wps:cNvSpPr txBox="1"/>
                      <wps:spPr>
                        <a:xfrm>
                          <a:off x="0" y="0"/>
                          <a:ext cx="1172845" cy="271145"/>
                        </a:xfrm>
                        <a:prstGeom prst="rect">
                          <a:avLst/>
                        </a:prstGeom>
                        <a:solidFill>
                          <a:srgbClr val="FFFFFF"/>
                        </a:solidFill>
                        <a:ln w="31750" cap="flat" cmpd="sng">
                          <a:solidFill>
                            <a:srgbClr val="000000"/>
                          </a:solidFill>
                          <a:prstDash val="solid"/>
                          <a:miter/>
                          <a:headEnd type="none" w="med" len="med"/>
                          <a:tailEnd type="none" w="med" len="med"/>
                        </a:ln>
                      </wps:spPr>
                      <wps:txbx>
                        <w:txbxContent>
                          <w:p w14:paraId="00E96C84" w14:textId="77777777" w:rsidR="00FC0312" w:rsidRDefault="00000000">
                            <w:pPr>
                              <w:jc w:val="center"/>
                              <w:rPr>
                                <w:lang w:val="fr-FR"/>
                              </w:rPr>
                            </w:pPr>
                            <w:r>
                              <w:t>Microspores</w:t>
                            </w:r>
                          </w:p>
                        </w:txbxContent>
                      </wps:txbx>
                      <wps:bodyPr upright="1"/>
                    </wps:wsp>
                  </a:graphicData>
                </a:graphic>
              </wp:anchor>
            </w:drawing>
          </mc:Choice>
          <mc:Fallback>
            <w:pict>
              <v:shape w14:anchorId="7E3EE402" id="Zone de texte 30" o:spid="_x0000_s1028" type="#_x0000_t202" style="position:absolute;left:0;text-align:left;margin-left:-51.85pt;margin-top:141.55pt;width:92.35pt;height:21.3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" strokeweight="2.5pt">
                <v:textbox>
                  <w:txbxContent>
                    <w:p w14:paraId="00E96C84" w14:textId="77777777" w:rsidR="00FC0312" w:rsidRDefault="00000000">
                      <w:pPr>
                        <w:jc w:val="center"/>
                        <w:rPr>
                          <w:lang w:val="fr-FR"/>
                        </w:rPr>
                      </w:pPr>
                      <w:r>
                        <w:t>Microspores</w:t>
                      </w:r>
                    </w:p>
                  </w:txbxContent>
                </v:textbox>
              </v:shape>
            </w:pict>
          </mc:Fallback>
        </mc:AlternateContent>
      </w:r>
      <w:r>
        <w:rPr>
          <w:noProof/>
          <w:lang w:val="fr-FR" w:eastAsia="fr-FR"/>
        </w:rPr>
        <mc:AlternateContent>
          <mc:Choice Requires="wps">
            <w:drawing>
              <wp:anchor distT="0" distB="0" distL="114300" distR="114300" simplePos="0" relativeHeight="251662336" behindDoc="0" locked="0" layoutInCell="1" allowOverlap="1" wp14:anchorId="11640340" wp14:editId="44DD5DC1">
                <wp:simplePos x="0" y="0"/>
                <wp:positionH relativeFrom="column">
                  <wp:posOffset>1688465</wp:posOffset>
                </wp:positionH>
                <wp:positionV relativeFrom="paragraph">
                  <wp:posOffset>2496820</wp:posOffset>
                </wp:positionV>
                <wp:extent cx="895985" cy="271145"/>
                <wp:effectExtent l="15875" t="15875" r="21590" b="17780"/>
                <wp:wrapNone/>
                <wp:docPr id="68" name="Zone de texte 22"/>
                <wp:cNvGraphicFramePr/>
                <a:graphic xmlns:a="http://schemas.openxmlformats.org/drawingml/2006/main">
                  <a:graphicData uri="http://schemas.microsoft.com/office/word/2010/wordprocessingShape">
                    <wps:wsp>
                      <wps:cNvSpPr txBox="1"/>
                      <wps:spPr>
                        <a:xfrm>
                          <a:off x="0" y="0"/>
                          <a:ext cx="895985" cy="271145"/>
                        </a:xfrm>
                        <a:prstGeom prst="rect">
                          <a:avLst/>
                        </a:prstGeom>
                        <a:solidFill>
                          <a:srgbClr val="FFFFFF"/>
                        </a:solidFill>
                        <a:ln w="31750" cap="flat" cmpd="sng">
                          <a:solidFill>
                            <a:srgbClr val="000000"/>
                          </a:solidFill>
                          <a:prstDash val="solid"/>
                          <a:miter/>
                          <a:headEnd type="none" w="med" len="med"/>
                          <a:tailEnd type="none" w="med" len="med"/>
                        </a:ln>
                      </wps:spPr>
                      <wps:txbx>
                        <w:txbxContent>
                          <w:p w14:paraId="6647FE7D" w14:textId="77777777" w:rsidR="00FC0312" w:rsidRDefault="00000000">
                            <w:pPr>
                              <w:jc w:val="center"/>
                              <w:rPr>
                                <w:lang w:val="fr-FR"/>
                              </w:rPr>
                            </w:pPr>
                            <w:r>
                              <w:t>Air voids</w:t>
                            </w:r>
                          </w:p>
                        </w:txbxContent>
                      </wps:txbx>
                      <wps:bodyPr upright="1"/>
                    </wps:wsp>
                  </a:graphicData>
                </a:graphic>
              </wp:anchor>
            </w:drawing>
          </mc:Choice>
          <mc:Fallback>
            <w:pict>
              <v:shape w14:anchorId="11640340" id="Zone de texte 22" o:spid="_x0000_s1029" type="#_x0000_t202" style="position:absolute;left:0;text-align:left;margin-left:132.95pt;margin-top:196.6pt;width:70.55pt;height:21.3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" strokeweight="2.5pt">
                <v:textbox>
                  <w:txbxContent>
                    <w:p w14:paraId="6647FE7D" w14:textId="77777777" w:rsidR="00FC0312" w:rsidRDefault="00000000">
                      <w:pPr>
                        <w:jc w:val="center"/>
                        <w:rPr>
                          <w:lang w:val="fr-FR"/>
                        </w:rPr>
                      </w:pPr>
                      <w:r>
                        <w:t>Air voids</w:t>
                      </w:r>
                    </w:p>
                  </w:txbxContent>
                </v:textbox>
              </v:shape>
            </w:pict>
          </mc:Fallback>
        </mc:AlternateContent>
      </w:r>
      <w:r>
        <w:rPr>
          <w:noProof/>
          <w:lang w:val="fr-FR" w:eastAsia="fr-FR"/>
        </w:rPr>
        <w:drawing>
          <wp:inline distT="0" distB="0" distL="0" distR="0" wp14:anchorId="7B629518" wp14:editId="0FFEADB6">
            <wp:extent cx="3119755" cy="2879725"/>
            <wp:effectExtent l="19050" t="0" r="4053" b="0"/>
            <wp:docPr id="13" name="Image 19" descr="MEB1_00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9" descr="MEB1_001.tif"/>
                    <pic:cNvPicPr>
                      <a:picLocks noChangeAspect="1"/>
                    </pic:cNvPicPr>
                  </pic:nvPicPr>
                  <pic:blipFill>
                    <a:blip r:embed="rId38"/>
                    <a:stretch>
                      <a:fillRect/>
                    </a:stretch>
                  </pic:blipFill>
                  <pic:spPr>
                    <a:xfrm>
                      <a:off x="0" y="0"/>
                      <a:ext cx="3120147" cy="2880000"/>
                    </a:xfrm>
                    <a:prstGeom prst="rect">
                      <a:avLst/>
                    </a:prstGeom>
                  </pic:spPr>
                </pic:pic>
              </a:graphicData>
            </a:graphic>
          </wp:inline>
        </w:drawing>
      </w:r>
    </w:p>
    <w:p w14:paraId="08F5FBF7" w14:textId="77777777" w:rsidR="00FC0312" w:rsidRDefault="00000000">
      <w:pPr>
        <w:pStyle w:val="af1"/>
        <w:rPr>
          <w:b w:val="0"/>
          <w:bCs/>
          <w:szCs w:val="22"/>
        </w:rPr>
      </w:pPr>
      <w:r>
        <w:t xml:space="preserve">Figure </w:t>
      </w:r>
      <w:r>
        <w:fldChar w:fldCharType="begin"/>
      </w:r>
      <w:r>
        <w:instrText xml:space="preserve"> SEQ Figure \* ARABIC </w:instrText>
      </w:r>
      <w:r>
        <w:fldChar w:fldCharType="separate"/>
      </w:r>
      <w:r>
        <w:t>21</w:t>
      </w:r>
      <w:r>
        <w:fldChar w:fldCharType="end"/>
      </w:r>
      <w:r>
        <w:rPr>
          <w:b w:val="0"/>
          <w:bCs/>
          <w:szCs w:val="22"/>
        </w:rPr>
        <w:t>SEM images (20μm) of the plaster alone used.</w:t>
      </w:r>
    </w:p>
    <w:p w14:paraId="5FCFF710" w14:textId="77777777" w:rsidR="00FC0312" w:rsidRDefault="00FC0312"/>
    <w:p w14:paraId="52C886CB" w14:textId="77777777" w:rsidR="00FC0312" w:rsidRDefault="00FC0312"/>
    <w:p w14:paraId="71E7F515" w14:textId="77777777" w:rsidR="00FC0312" w:rsidRDefault="00FC0312"/>
    <w:p w14:paraId="1AEB8252" w14:textId="77777777" w:rsidR="001A768C" w:rsidRDefault="001A768C"/>
    <w:p w14:paraId="2C5C122F" w14:textId="77777777" w:rsidR="001A768C" w:rsidRDefault="001A768C"/>
    <w:p w14:paraId="1BB713A8" w14:textId="77777777" w:rsidR="001A768C" w:rsidRDefault="001A768C"/>
    <w:p w14:paraId="2FBF59B6" w14:textId="77777777" w:rsidR="001A768C" w:rsidRDefault="001A768C"/>
    <w:p w14:paraId="13654E4E" w14:textId="77777777" w:rsidR="001A768C" w:rsidRDefault="001A768C"/>
    <w:p w14:paraId="486177AA" w14:textId="77777777" w:rsidR="001A768C" w:rsidRDefault="001A768C"/>
    <w:p w14:paraId="3DA33426" w14:textId="77777777" w:rsidR="001A768C" w:rsidRDefault="001A768C"/>
    <w:p w14:paraId="5D1AC07F" w14:textId="77777777" w:rsidR="001A768C" w:rsidRDefault="001A768C"/>
    <w:p w14:paraId="4BB13CB3" w14:textId="77777777" w:rsidR="001A768C" w:rsidRDefault="001A768C"/>
    <w:p w14:paraId="65C20345" w14:textId="77777777" w:rsidR="001A768C" w:rsidRDefault="001A768C"/>
    <w:p w14:paraId="44864717" w14:textId="77777777" w:rsidR="001A768C" w:rsidRDefault="001A768C"/>
    <w:p w14:paraId="41468BAF" w14:textId="77777777" w:rsidR="001A768C" w:rsidRDefault="001A768C"/>
    <w:p w14:paraId="50B52C13" w14:textId="77777777" w:rsidR="001A768C" w:rsidRDefault="001A768C"/>
    <w:p w14:paraId="37B9C40F" w14:textId="77777777" w:rsidR="001A768C" w:rsidRDefault="001A768C"/>
    <w:p w14:paraId="4E96F00A" w14:textId="77777777" w:rsidR="001A768C" w:rsidRDefault="001A768C"/>
    <w:p w14:paraId="44603714" w14:textId="77777777" w:rsidR="001A768C" w:rsidRDefault="001A768C"/>
    <w:p w14:paraId="09743566" w14:textId="77777777" w:rsidR="001A768C" w:rsidRDefault="001A768C"/>
    <w:p w14:paraId="612038E6" w14:textId="77777777" w:rsidR="001A768C" w:rsidRDefault="001A768C">
      <w:pPr>
        <w:rPr>
          <w:rFonts w:hint="eastAsia"/>
        </w:rPr>
      </w:pPr>
    </w:p>
    <w:p w14:paraId="6AB21093" w14:textId="77777777" w:rsidR="00FC0312" w:rsidRDefault="00FC0312"/>
    <w:p w14:paraId="4C32D19C" w14:textId="77777777" w:rsidR="00FC0312" w:rsidRDefault="00000000">
      <w:r>
        <w:rPr>
          <w:noProof/>
          <w:lang w:val="fr-FR" w:eastAsia="fr-FR"/>
        </w:rPr>
        <mc:AlternateContent>
          <mc:Choice Requires="wps">
            <w:drawing>
              <wp:anchor distT="0" distB="0" distL="114300" distR="114300" simplePos="0" relativeHeight="251656192" behindDoc="0" locked="0" layoutInCell="1" allowOverlap="1" wp14:anchorId="385AD97D" wp14:editId="105656FF">
                <wp:simplePos x="0" y="0"/>
                <wp:positionH relativeFrom="column">
                  <wp:posOffset>833755</wp:posOffset>
                </wp:positionH>
                <wp:positionV relativeFrom="paragraph">
                  <wp:posOffset>162560</wp:posOffset>
                </wp:positionV>
                <wp:extent cx="1559560" cy="650240"/>
                <wp:effectExtent l="15875" t="15875" r="24765" b="19685"/>
                <wp:wrapNone/>
                <wp:docPr id="50" name="Zone de texte 36"/>
                <wp:cNvGraphicFramePr/>
                <a:graphic xmlns:a="http://schemas.openxmlformats.org/drawingml/2006/main">
                  <a:graphicData uri="http://schemas.microsoft.com/office/word/2010/wordprocessingShape">
                    <wps:wsp>
                      <wps:cNvSpPr txBox="1"/>
                      <wps:spPr>
                        <a:xfrm>
                          <a:off x="0" y="0"/>
                          <a:ext cx="1559560" cy="650240"/>
                        </a:xfrm>
                        <a:prstGeom prst="rect">
                          <a:avLst/>
                        </a:prstGeom>
                        <a:solidFill>
                          <a:srgbClr val="FFFFFF"/>
                        </a:solidFill>
                        <a:ln w="31750" cap="flat" cmpd="sng">
                          <a:solidFill>
                            <a:srgbClr val="000000"/>
                          </a:solidFill>
                          <a:prstDash val="solid"/>
                          <a:miter/>
                          <a:headEnd type="none" w="med" len="med"/>
                          <a:tailEnd type="none" w="med" len="med"/>
                        </a:ln>
                      </wps:spPr>
                      <wps:txbx>
                        <w:txbxContent>
                          <w:p w14:paraId="1F450A98" w14:textId="77777777" w:rsidR="00FC0312" w:rsidRDefault="00000000">
                            <w:pPr>
                              <w:jc w:val="center"/>
                            </w:pPr>
                            <w:r>
                              <w:t xml:space="preserve">Banana fiber embedded in matrix plaster. </w:t>
                            </w:r>
                          </w:p>
                        </w:txbxContent>
                      </wps:txbx>
                      <wps:bodyPr upright="1"/>
                    </wps:wsp>
                  </a:graphicData>
                </a:graphic>
              </wp:anchor>
            </w:drawing>
          </mc:Choice>
          <mc:Fallback>
            <w:pict>
              <v:shape w14:anchorId="385AD97D" id="Zone de texte 36" o:spid="_x0000_s1030" type="#_x0000_t202" style="position:absolute;left:0;text-align:left;margin-left:65.65pt;margin-top:12.8pt;width:122.8pt;height:51.2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" strokeweight="2.5pt">
                <v:textbox>
                  <w:txbxContent>
                    <w:p w14:paraId="1F450A98" w14:textId="77777777" w:rsidR="00FC0312" w:rsidRDefault="00000000">
                      <w:pPr>
                        <w:jc w:val="center"/>
                      </w:pPr>
                      <w:r>
                        <w:t xml:space="preserve">Banana fiber embedded in matrix plaster. </w:t>
                      </w:r>
                    </w:p>
                  </w:txbxContent>
                </v:textbox>
              </v:shape>
            </w:pict>
          </mc:Fallback>
        </mc:AlternateContent>
      </w:r>
    </w:p>
    <w:p w14:paraId="54A03153" w14:textId="77777777" w:rsidR="00FC0312" w:rsidRDefault="00FC0312"/>
    <w:p w14:paraId="20912D52" w14:textId="77777777" w:rsidR="00FC0312" w:rsidRDefault="00000000">
      <w:r>
        <w:rPr>
          <w:noProof/>
          <w:lang w:val="fr-FR" w:eastAsia="fr-FR"/>
        </w:rPr>
        <mc:AlternateContent>
          <mc:Choice Requires="wps">
            <w:drawing>
              <wp:anchor distT="0" distB="0" distL="114300" distR="114300" simplePos="0" relativeHeight="251658240" behindDoc="0" locked="0" layoutInCell="1" allowOverlap="1" wp14:anchorId="5B542C28" wp14:editId="472EEB39">
                <wp:simplePos x="0" y="0"/>
                <wp:positionH relativeFrom="column">
                  <wp:posOffset>3678555</wp:posOffset>
                </wp:positionH>
                <wp:positionV relativeFrom="paragraph">
                  <wp:posOffset>43180</wp:posOffset>
                </wp:positionV>
                <wp:extent cx="1172845" cy="329565"/>
                <wp:effectExtent l="15875" t="15875" r="30480" b="16510"/>
                <wp:wrapNone/>
                <wp:docPr id="52" name="Zone de texte 38"/>
                <wp:cNvGraphicFramePr/>
                <a:graphic xmlns:a="http://schemas.openxmlformats.org/drawingml/2006/main">
                  <a:graphicData uri="http://schemas.microsoft.com/office/word/2010/wordprocessingShape">
                    <wps:wsp>
                      <wps:cNvSpPr txBox="1"/>
                      <wps:spPr>
                        <a:xfrm>
                          <a:off x="0" y="0"/>
                          <a:ext cx="1172845" cy="329565"/>
                        </a:xfrm>
                        <a:prstGeom prst="rect">
                          <a:avLst/>
                        </a:prstGeom>
                        <a:solidFill>
                          <a:srgbClr val="FFFFFF"/>
                        </a:solidFill>
                        <a:ln w="31750" cap="flat" cmpd="sng">
                          <a:solidFill>
                            <a:srgbClr val="000000"/>
                          </a:solidFill>
                          <a:prstDash val="solid"/>
                          <a:miter/>
                          <a:headEnd type="none" w="med" len="med"/>
                          <a:tailEnd type="none" w="med" len="med"/>
                        </a:ln>
                      </wps:spPr>
                      <wps:txbx>
                        <w:txbxContent>
                          <w:p w14:paraId="3A050493" w14:textId="77777777" w:rsidR="00FC0312" w:rsidRDefault="00000000">
                            <w:pPr>
                              <w:jc w:val="center"/>
                              <w:rPr>
                                <w:lang w:val="fr-FR"/>
                              </w:rPr>
                            </w:pPr>
                            <w:r>
                              <w:t>Microspores</w:t>
                            </w:r>
                          </w:p>
                        </w:txbxContent>
                      </wps:txbx>
                      <wps:bodyPr upright="1"/>
                    </wps:wsp>
                  </a:graphicData>
                </a:graphic>
              </wp:anchor>
            </w:drawing>
          </mc:Choice>
          <mc:Fallback>
            <w:pict>
              <v:shape w14:anchorId="5B542C28" id="Zone de texte 38" o:spid="_x0000_s1031" type="#_x0000_t202" style="position:absolute;left:0;text-align:left;margin-left:289.65pt;margin-top:3.4pt;width:92.35pt;height:25.9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" strokeweight="2.5pt">
                <v:textbox>
                  <w:txbxContent>
                    <w:p w14:paraId="3A050493" w14:textId="77777777" w:rsidR="00FC0312" w:rsidRDefault="00000000">
                      <w:pPr>
                        <w:jc w:val="center"/>
                        <w:rPr>
                          <w:lang w:val="fr-FR"/>
                        </w:rPr>
                      </w:pPr>
                      <w:r>
                        <w:t>Microspores</w:t>
                      </w:r>
                    </w:p>
                  </w:txbxContent>
                </v:textbox>
              </v:shape>
            </w:pict>
          </mc:Fallback>
        </mc:AlternateContent>
      </w:r>
    </w:p>
    <w:p w14:paraId="7C847967" w14:textId="77777777" w:rsidR="00FC0312" w:rsidRDefault="00000000">
      <w:r>
        <w:rPr>
          <w:noProof/>
          <w:lang w:val="fr-FR" w:eastAsia="fr-FR"/>
        </w:rPr>
        <mc:AlternateContent>
          <mc:Choice Requires="wpg">
            <w:drawing>
              <wp:anchor distT="0" distB="0" distL="114300" distR="114300" simplePos="0" relativeHeight="251660288" behindDoc="0" locked="0" layoutInCell="1" allowOverlap="1" wp14:anchorId="6E02CABD" wp14:editId="7C28971D">
                <wp:simplePos x="0" y="0"/>
                <wp:positionH relativeFrom="column">
                  <wp:posOffset>3678555</wp:posOffset>
                </wp:positionH>
                <wp:positionV relativeFrom="paragraph">
                  <wp:posOffset>173990</wp:posOffset>
                </wp:positionV>
                <wp:extent cx="637540" cy="1331595"/>
                <wp:effectExtent l="0" t="4445" r="48260" b="16510"/>
                <wp:wrapNone/>
                <wp:docPr id="57" name="Grouper 50"/>
                <wp:cNvGraphicFramePr/>
                <a:graphic xmlns:a="http://schemas.openxmlformats.org/drawingml/2006/main">
                  <a:graphicData uri="http://schemas.microsoft.com/office/word/2010/wordprocessingGroup">
                    <wpg:wgp>
                      <wpg:cNvGrpSpPr/>
                      <wpg:grpSpPr>
                        <a:xfrm>
                          <a:off x="0" y="0"/>
                          <a:ext cx="637540" cy="1331595"/>
                          <a:chOff x="7248" y="8220"/>
                          <a:chExt cx="1004" cy="2097"/>
                        </a:xfrm>
                      </wpg:grpSpPr>
                      <wps:wsp>
                        <wps:cNvPr id="54" name="Forme automatique 42"/>
                        <wps:cNvCnPr/>
                        <wps:spPr>
                          <a:xfrm flipH="1">
                            <a:off x="7248" y="8220"/>
                            <a:ext cx="1004" cy="1050"/>
                          </a:xfrm>
                          <a:prstGeom prst="straightConnector1">
                            <a:avLst/>
                          </a:prstGeom>
                          <a:ln w="12700" cap="flat" cmpd="sng">
                            <a:solidFill>
                              <a:srgbClr val="FF0000"/>
                            </a:solidFill>
                            <a:prstDash val="solid"/>
                            <a:headEnd type="none" w="med" len="med"/>
                            <a:tailEnd type="triangle" w="med" len="med"/>
                          </a:ln>
                        </wps:spPr>
                        <wps:bodyPr/>
                      </wps:wsp>
                      <wps:wsp>
                        <wps:cNvPr id="55" name="Forme automatique 44"/>
                        <wps:cNvCnPr/>
                        <wps:spPr>
                          <a:xfrm flipH="1">
                            <a:off x="7952" y="8317"/>
                            <a:ext cx="300" cy="953"/>
                          </a:xfrm>
                          <a:prstGeom prst="straightConnector1">
                            <a:avLst/>
                          </a:prstGeom>
                          <a:ln w="12700" cap="flat" cmpd="sng">
                            <a:solidFill>
                              <a:srgbClr val="FF0000"/>
                            </a:solidFill>
                            <a:prstDash val="solid"/>
                            <a:headEnd type="none" w="med" len="med"/>
                            <a:tailEnd type="triangle" w="med" len="med"/>
                          </a:ln>
                        </wps:spPr>
                        <wps:bodyPr/>
                      </wps:wsp>
                      <wps:wsp>
                        <wps:cNvPr id="56" name="Forme automatique 45"/>
                        <wps:cNvCnPr/>
                        <wps:spPr>
                          <a:xfrm>
                            <a:off x="8252" y="8220"/>
                            <a:ext cx="0" cy="2097"/>
                          </a:xfrm>
                          <a:prstGeom prst="straightConnector1">
                            <a:avLst/>
                          </a:prstGeom>
                          <a:ln w="12700" cap="flat" cmpd="sng">
                            <a:solidFill>
                              <a:srgbClr val="FF0000"/>
                            </a:solidFill>
                            <a:prstDash val="solid"/>
                            <a:headEnd type="none" w="med" len="med"/>
                            <a:tailEnd type="triangle" w="med" len="med"/>
                          </a:ln>
                        </wps:spPr>
                        <wps:bodyPr/>
                      </wps:wsp>
                    </wpg:wgp>
                  </a:graphicData>
                </a:graphic>
              </wp:anchor>
            </w:drawing>
          </mc:Choice>
          <mc:Fallback>
            <w:pict>
              <v:group w14:anchorId="6D66347A" id="Grouper 50" o:spid="_x0000_s1026" style="position:absolute;margin-left:289.65pt;margin-top:13.7pt;width:50.2pt;height:104.85pt;z-index:251660288" coordorigin="7248,8220" coordsize="1004,2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">
                <v:shape id="Forme automatique 42" o:spid="_x0000_s1027" type="#_x0000_t32" style="position:absolute;left:7248;top:8220;width:1004;height:10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" strokecolor="red" strokeweight="1pt">
                  <v:stroke endarrow="block"/>
                </v:shape>
                <v:shape id="Forme automatique 44" o:spid="_x0000_s1028" type="#_x0000_t32" style="position:absolute;left:7952;top:8317;width:300;height:9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" strokecolor="red" strokeweight="1pt">
                  <v:stroke endarrow="block"/>
                </v:shape>
                <v:shape id="Forme automatique 45" o:spid="_x0000_s1029" type="#_x0000_t32" style="position:absolute;left:8252;top:8220;width:0;height:20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" strokecolor="red" strokeweight="1pt">
                  <v:stroke endarrow="block"/>
                </v:shape>
              </v:group>
            </w:pict>
          </mc:Fallback>
        </mc:AlternateContent>
      </w:r>
    </w:p>
    <w:p w14:paraId="013263BA" w14:textId="77777777" w:rsidR="00FC0312" w:rsidRDefault="00000000">
      <w:r>
        <w:rPr>
          <w:noProof/>
          <w:lang w:val="fr-FR" w:eastAsia="fr-FR"/>
        </w:rPr>
        <mc:AlternateContent>
          <mc:Choice Requires="wps">
            <w:drawing>
              <wp:anchor distT="0" distB="0" distL="114300" distR="114300" simplePos="0" relativeHeight="251659264" behindDoc="0" locked="0" layoutInCell="1" allowOverlap="1" wp14:anchorId="3C3A2773" wp14:editId="1E08409E">
                <wp:simplePos x="0" y="0"/>
                <wp:positionH relativeFrom="column">
                  <wp:posOffset>1570355</wp:posOffset>
                </wp:positionH>
                <wp:positionV relativeFrom="paragraph">
                  <wp:posOffset>17780</wp:posOffset>
                </wp:positionV>
                <wp:extent cx="1489710" cy="1538605"/>
                <wp:effectExtent l="4445" t="4445" r="10795" b="0"/>
                <wp:wrapNone/>
                <wp:docPr id="53" name="Forme automatique 43"/>
                <wp:cNvGraphicFramePr/>
                <a:graphic xmlns:a="http://schemas.openxmlformats.org/drawingml/2006/main">
                  <a:graphicData uri="http://schemas.microsoft.com/office/word/2010/wordprocessingShape">
                    <wps:wsp>
                      <wps:cNvCnPr/>
                      <wps:spPr>
                        <a:xfrm>
                          <a:off x="0" y="0"/>
                          <a:ext cx="1489710" cy="1538605"/>
                        </a:xfrm>
                        <a:prstGeom prst="straightConnector1">
                          <a:avLst/>
                        </a:prstGeom>
                        <a:ln w="12700" cap="flat" cmpd="sng">
                          <a:solidFill>
                            <a:srgbClr val="FF0000"/>
                          </a:solidFill>
                          <a:prstDash val="solid"/>
                          <a:headEnd type="none" w="med" len="med"/>
                          <a:tailEnd type="triangle" w="med" len="med"/>
                        </a:ln>
                      </wps:spPr>
                      <wps:bodyPr/>
                    </wps:wsp>
                  </a:graphicData>
                </a:graphic>
              </wp:anchor>
            </w:drawing>
          </mc:Choice>
          <mc:Fallback>
            <w:pict>
              <v:shape w14:anchorId="57C0F783" id="Forme automatique 43" o:spid="_x0000_s1026" type="#_x0000_t32" style="position:absolute;margin-left:123.65pt;margin-top:1.4pt;width:117.3pt;height:121.1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" strokecolor="red" strokeweight="1pt">
                <v:stroke endarrow="block"/>
              </v:shape>
            </w:pict>
          </mc:Fallback>
        </mc:AlternateContent>
      </w:r>
    </w:p>
    <w:p w14:paraId="05287B10" w14:textId="77777777" w:rsidR="00FC0312" w:rsidRDefault="00000000">
      <w:pPr>
        <w:jc w:val="center"/>
      </w:pPr>
      <w:r>
        <w:rPr>
          <w:bCs/>
          <w:iCs/>
          <w:noProof/>
          <w:lang w:val="fr-FR" w:eastAsia="fr-FR"/>
        </w:rPr>
        <mc:AlternateContent>
          <mc:Choice Requires="wps">
            <w:drawing>
              <wp:anchor distT="0" distB="0" distL="114300" distR="114300" simplePos="0" relativeHeight="251655168" behindDoc="0" locked="0" layoutInCell="1" allowOverlap="1" wp14:anchorId="3DA3BF12" wp14:editId="4DE5EEEE">
                <wp:simplePos x="0" y="0"/>
                <wp:positionH relativeFrom="column">
                  <wp:posOffset>4970780</wp:posOffset>
                </wp:positionH>
                <wp:positionV relativeFrom="paragraph">
                  <wp:posOffset>1550670</wp:posOffset>
                </wp:positionV>
                <wp:extent cx="895985" cy="271145"/>
                <wp:effectExtent l="15875" t="15875" r="21590" b="17780"/>
                <wp:wrapNone/>
                <wp:docPr id="49" name="Zone de texte 35"/>
                <wp:cNvGraphicFramePr/>
                <a:graphic xmlns:a="http://schemas.openxmlformats.org/drawingml/2006/main">
                  <a:graphicData uri="http://schemas.microsoft.com/office/word/2010/wordprocessingShape">
                    <wps:wsp>
                      <wps:cNvSpPr txBox="1"/>
                      <wps:spPr>
                        <a:xfrm>
                          <a:off x="0" y="0"/>
                          <a:ext cx="895985" cy="271145"/>
                        </a:xfrm>
                        <a:prstGeom prst="rect">
                          <a:avLst/>
                        </a:prstGeom>
                        <a:solidFill>
                          <a:srgbClr val="FFFFFF"/>
                        </a:solidFill>
                        <a:ln w="31750" cap="flat" cmpd="sng">
                          <a:solidFill>
                            <a:srgbClr val="000000"/>
                          </a:solidFill>
                          <a:prstDash val="solid"/>
                          <a:miter/>
                          <a:headEnd type="none" w="med" len="med"/>
                          <a:tailEnd type="none" w="med" len="med"/>
                        </a:ln>
                      </wps:spPr>
                      <wps:txbx>
                        <w:txbxContent>
                          <w:p w14:paraId="5FDE5648" w14:textId="77777777" w:rsidR="00FC0312" w:rsidRDefault="00000000">
                            <w:pPr>
                              <w:jc w:val="center"/>
                              <w:rPr>
                                <w:lang w:val="fr-FR"/>
                              </w:rPr>
                            </w:pPr>
                            <w:r>
                              <w:t>Air voids</w:t>
                            </w:r>
                          </w:p>
                        </w:txbxContent>
                      </wps:txbx>
                      <wps:bodyPr upright="1"/>
                    </wps:wsp>
                  </a:graphicData>
                </a:graphic>
              </wp:anchor>
            </w:drawing>
          </mc:Choice>
          <mc:Fallback>
            <w:pict>
              <v:shape w14:anchorId="3DA3BF12" id="Zone de texte 35" o:spid="_x0000_s1032" type="#_x0000_t202" style="position:absolute;left:0;text-align:left;margin-left:391.4pt;margin-top:122.1pt;width:70.55pt;height:21.3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" strokeweight="2.5pt">
                <v:textbox>
                  <w:txbxContent>
                    <w:p w14:paraId="5FDE5648" w14:textId="77777777" w:rsidR="00FC0312" w:rsidRDefault="00000000">
                      <w:pPr>
                        <w:jc w:val="center"/>
                        <w:rPr>
                          <w:lang w:val="fr-FR"/>
                        </w:rPr>
                      </w:pPr>
                      <w:r>
                        <w:t>Air voids</w:t>
                      </w:r>
                    </w:p>
                  </w:txbxContent>
                </v:textbox>
              </v:shape>
            </w:pict>
          </mc:Fallback>
        </mc:AlternateContent>
      </w:r>
      <w:r>
        <w:rPr>
          <w:bCs/>
          <w:iCs/>
          <w:noProof/>
          <w:lang w:val="fr-FR" w:eastAsia="fr-FR"/>
        </w:rPr>
        <mc:AlternateContent>
          <mc:Choice Requires="wpg">
            <w:drawing>
              <wp:anchor distT="0" distB="0" distL="114300" distR="114300" simplePos="0" relativeHeight="251661312" behindDoc="0" locked="0" layoutInCell="1" allowOverlap="1" wp14:anchorId="090BEEB1" wp14:editId="29D0A1B1">
                <wp:simplePos x="0" y="0"/>
                <wp:positionH relativeFrom="column">
                  <wp:posOffset>4371975</wp:posOffset>
                </wp:positionH>
                <wp:positionV relativeFrom="paragraph">
                  <wp:posOffset>728980</wp:posOffset>
                </wp:positionV>
                <wp:extent cx="598805" cy="981075"/>
                <wp:effectExtent l="0" t="0" r="10795" b="9525"/>
                <wp:wrapNone/>
                <wp:docPr id="64" name="Grouper 51"/>
                <wp:cNvGraphicFramePr/>
                <a:graphic xmlns:a="http://schemas.openxmlformats.org/drawingml/2006/main">
                  <a:graphicData uri="http://schemas.microsoft.com/office/word/2010/wordprocessingGroup">
                    <wpg:wgp>
                      <wpg:cNvGrpSpPr/>
                      <wpg:grpSpPr>
                        <a:xfrm>
                          <a:off x="0" y="0"/>
                          <a:ext cx="598805" cy="981075"/>
                          <a:chOff x="8580" y="10035"/>
                          <a:chExt cx="943" cy="1545"/>
                        </a:xfrm>
                      </wpg:grpSpPr>
                      <wps:wsp>
                        <wps:cNvPr id="60" name="Forme automatique 46"/>
                        <wps:cNvCnPr/>
                        <wps:spPr>
                          <a:xfrm flipH="1" flipV="1">
                            <a:off x="8685" y="11162"/>
                            <a:ext cx="838" cy="418"/>
                          </a:xfrm>
                          <a:prstGeom prst="straightConnector1">
                            <a:avLst/>
                          </a:prstGeom>
                          <a:ln w="12700" cap="flat" cmpd="sng">
                            <a:solidFill>
                              <a:srgbClr val="FF0000"/>
                            </a:solidFill>
                            <a:prstDash val="solid"/>
                            <a:headEnd type="none" w="med" len="med"/>
                            <a:tailEnd type="triangle" w="med" len="med"/>
                          </a:ln>
                        </wps:spPr>
                        <wps:bodyPr/>
                      </wps:wsp>
                      <wps:wsp>
                        <wps:cNvPr id="63" name="Forme automatique 47"/>
                        <wps:cNvCnPr/>
                        <wps:spPr>
                          <a:xfrm flipH="1" flipV="1">
                            <a:off x="8580" y="10035"/>
                            <a:ext cx="943" cy="1461"/>
                          </a:xfrm>
                          <a:prstGeom prst="straightConnector1">
                            <a:avLst/>
                          </a:prstGeom>
                          <a:ln w="12700" cap="flat" cmpd="sng">
                            <a:solidFill>
                              <a:srgbClr val="FF0000"/>
                            </a:solidFill>
                            <a:prstDash val="solid"/>
                            <a:headEnd type="none" w="med" len="med"/>
                            <a:tailEnd type="triangle" w="med" len="med"/>
                          </a:ln>
                        </wps:spPr>
                        <wps:bodyPr/>
                      </wps:wsp>
                    </wpg:wgp>
                  </a:graphicData>
                </a:graphic>
              </wp:anchor>
            </w:drawing>
          </mc:Choice>
          <mc:Fallback>
            <w:pict>
              <v:group w14:anchorId="5EC81AD1" id="Grouper 51" o:spid="_x0000_s1026" style="position:absolute;margin-left:344.25pt;margin-top:57.4pt;width:47.15pt;height:77.25pt;z-index:251661312" coordorigin="8580,10035" coordsize="943,1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">
                <v:shape id="Forme automatique 46" o:spid="_x0000_s1027" type="#_x0000_t32" style="position:absolute;left:8685;top:11162;width:838;height:41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" strokecolor="red" strokeweight="1pt">
                  <v:stroke endarrow="block"/>
                </v:shape>
                <v:shape id="Forme automatique 47" o:spid="_x0000_s1028" type="#_x0000_t32" style="position:absolute;left:8580;top:10035;width:943;height:14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" strokecolor="red" strokeweight="1pt">
                  <v:stroke endarrow="block"/>
                </v:shape>
              </v:group>
            </w:pict>
          </mc:Fallback>
        </mc:AlternateContent>
      </w:r>
      <w:r>
        <w:rPr>
          <w:bCs/>
          <w:iCs/>
          <w:noProof/>
          <w:lang w:val="fr-FR" w:eastAsia="fr-FR"/>
        </w:rPr>
        <mc:AlternateContent>
          <mc:Choice Requires="wps">
            <w:drawing>
              <wp:anchor distT="0" distB="0" distL="114300" distR="114300" simplePos="0" relativeHeight="251657216" behindDoc="0" locked="0" layoutInCell="1" allowOverlap="1" wp14:anchorId="43D7CF47" wp14:editId="4937B7AD">
                <wp:simplePos x="0" y="0"/>
                <wp:positionH relativeFrom="column">
                  <wp:posOffset>-184150</wp:posOffset>
                </wp:positionH>
                <wp:positionV relativeFrom="paragraph">
                  <wp:posOffset>1869440</wp:posOffset>
                </wp:positionV>
                <wp:extent cx="1135380" cy="271145"/>
                <wp:effectExtent l="15875" t="15875" r="29845" b="17780"/>
                <wp:wrapNone/>
                <wp:docPr id="51" name="Zone de texte 37"/>
                <wp:cNvGraphicFramePr/>
                <a:graphic xmlns:a="http://schemas.openxmlformats.org/drawingml/2006/main">
                  <a:graphicData uri="http://schemas.microsoft.com/office/word/2010/wordprocessingShape">
                    <wps:wsp>
                      <wps:cNvSpPr txBox="1"/>
                      <wps:spPr>
                        <a:xfrm>
                          <a:off x="0" y="0"/>
                          <a:ext cx="1135380" cy="271145"/>
                        </a:xfrm>
                        <a:prstGeom prst="rect">
                          <a:avLst/>
                        </a:prstGeom>
                        <a:solidFill>
                          <a:srgbClr val="FFFFFF"/>
                        </a:solidFill>
                        <a:ln w="31750" cap="flat" cmpd="sng">
                          <a:solidFill>
                            <a:srgbClr val="000000"/>
                          </a:solidFill>
                          <a:prstDash val="solid"/>
                          <a:miter/>
                          <a:headEnd type="none" w="med" len="med"/>
                          <a:tailEnd type="none" w="med" len="med"/>
                        </a:ln>
                      </wps:spPr>
                      <wps:txbx>
                        <w:txbxContent>
                          <w:p w14:paraId="0ECD8E7A" w14:textId="77777777" w:rsidR="00FC0312" w:rsidRDefault="00000000">
                            <w:pPr>
                              <w:jc w:val="center"/>
                              <w:rPr>
                                <w:lang w:val="fr-FR"/>
                              </w:rPr>
                            </w:pPr>
                            <w:r>
                              <w:t xml:space="preserve">Merged air </w:t>
                            </w:r>
                            <w:proofErr w:type="gramStart"/>
                            <w:r>
                              <w:t>voids</w:t>
                            </w:r>
                            <w:proofErr w:type="gramEnd"/>
                          </w:p>
                        </w:txbxContent>
                      </wps:txbx>
                      <wps:bodyPr upright="1"/>
                    </wps:wsp>
                  </a:graphicData>
                </a:graphic>
              </wp:anchor>
            </w:drawing>
          </mc:Choice>
          <mc:Fallback>
            <w:pict>
              <v:shape w14:anchorId="43D7CF47" id="Zone de texte 37" o:spid="_x0000_s1033" type="#_x0000_t202" style="position:absolute;left:0;text-align:left;margin-left:-14.5pt;margin-top:147.2pt;width:89.4pt;height:21.3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" strokeweight="2.5pt">
                <v:textbox>
                  <w:txbxContent>
                    <w:p w14:paraId="0ECD8E7A" w14:textId="77777777" w:rsidR="00FC0312" w:rsidRDefault="00000000">
                      <w:pPr>
                        <w:jc w:val="center"/>
                        <w:rPr>
                          <w:lang w:val="fr-FR"/>
                        </w:rPr>
                      </w:pPr>
                      <w:r>
                        <w:t xml:space="preserve">Merged air </w:t>
                      </w:r>
                      <w:proofErr w:type="gramStart"/>
                      <w:r>
                        <w:t>voids</w:t>
                      </w:r>
                      <w:proofErr w:type="gramEnd"/>
                    </w:p>
                  </w:txbxContent>
                </v:textbox>
              </v:shape>
            </w:pict>
          </mc:Fallback>
        </mc:AlternateContent>
      </w:r>
      <w:r>
        <w:rPr>
          <w:bCs/>
          <w:iCs/>
          <w:noProof/>
          <w:lang w:val="fr-FR" w:eastAsia="fr-FR"/>
        </w:rPr>
        <mc:AlternateContent>
          <mc:Choice Requires="wpg">
            <w:drawing>
              <wp:anchor distT="0" distB="0" distL="114300" distR="114300" simplePos="0" relativeHeight="251654144" behindDoc="0" locked="0" layoutInCell="1" allowOverlap="1" wp14:anchorId="798E3C5D" wp14:editId="60AEB7CA">
                <wp:simplePos x="0" y="0"/>
                <wp:positionH relativeFrom="column">
                  <wp:posOffset>988695</wp:posOffset>
                </wp:positionH>
                <wp:positionV relativeFrom="paragraph">
                  <wp:posOffset>1090930</wp:posOffset>
                </wp:positionV>
                <wp:extent cx="3146425" cy="938530"/>
                <wp:effectExtent l="4445" t="0" r="11430" b="52070"/>
                <wp:wrapNone/>
                <wp:docPr id="48" name="Grouper 48"/>
                <wp:cNvGraphicFramePr/>
                <a:graphic xmlns:a="http://schemas.openxmlformats.org/drawingml/2006/main">
                  <a:graphicData uri="http://schemas.microsoft.com/office/word/2010/wordprocessingGroup">
                    <wpg:wgp>
                      <wpg:cNvGrpSpPr/>
                      <wpg:grpSpPr>
                        <a:xfrm>
                          <a:off x="0" y="0"/>
                          <a:ext cx="3146425" cy="938530"/>
                          <a:chOff x="2997" y="10740"/>
                          <a:chExt cx="5118" cy="1478"/>
                        </a:xfrm>
                      </wpg:grpSpPr>
                      <wps:wsp>
                        <wps:cNvPr id="45" name="Forme automatique 39"/>
                        <wps:cNvCnPr/>
                        <wps:spPr>
                          <a:xfrm>
                            <a:off x="2997" y="12218"/>
                            <a:ext cx="5118" cy="0"/>
                          </a:xfrm>
                          <a:prstGeom prst="straightConnector1">
                            <a:avLst/>
                          </a:prstGeom>
                          <a:ln w="12700" cap="flat" cmpd="sng">
                            <a:solidFill>
                              <a:srgbClr val="FF0000"/>
                            </a:solidFill>
                            <a:prstDash val="solid"/>
                            <a:headEnd type="none" w="med" len="med"/>
                            <a:tailEnd type="triangle" w="med" len="med"/>
                          </a:ln>
                        </wps:spPr>
                        <wps:bodyPr/>
                      </wps:wsp>
                      <wps:wsp>
                        <wps:cNvPr id="46" name="Forme automatique 40"/>
                        <wps:cNvCnPr/>
                        <wps:spPr>
                          <a:xfrm flipV="1">
                            <a:off x="2997" y="12060"/>
                            <a:ext cx="3160" cy="158"/>
                          </a:xfrm>
                          <a:prstGeom prst="straightConnector1">
                            <a:avLst/>
                          </a:prstGeom>
                          <a:ln w="12700" cap="flat" cmpd="sng">
                            <a:solidFill>
                              <a:srgbClr val="FF0000"/>
                            </a:solidFill>
                            <a:prstDash val="solid"/>
                            <a:headEnd type="none" w="med" len="med"/>
                            <a:tailEnd type="triangle" w="med" len="med"/>
                          </a:ln>
                        </wps:spPr>
                        <wps:bodyPr/>
                      </wps:wsp>
                      <wps:wsp>
                        <wps:cNvPr id="47" name="Forme automatique 41"/>
                        <wps:cNvCnPr/>
                        <wps:spPr>
                          <a:xfrm flipV="1">
                            <a:off x="2997" y="10740"/>
                            <a:ext cx="1724" cy="1478"/>
                          </a:xfrm>
                          <a:prstGeom prst="straightConnector1">
                            <a:avLst/>
                          </a:prstGeom>
                          <a:ln w="12700" cap="flat" cmpd="sng">
                            <a:solidFill>
                              <a:srgbClr val="FF0000"/>
                            </a:solidFill>
                            <a:prstDash val="solid"/>
                            <a:headEnd type="none" w="med" len="med"/>
                            <a:tailEnd type="triangle" w="med" len="med"/>
                          </a:ln>
                        </wps:spPr>
                        <wps:bodyPr/>
                      </wps:wsp>
                    </wpg:wgp>
                  </a:graphicData>
                </a:graphic>
              </wp:anchor>
            </w:drawing>
          </mc:Choice>
          <mc:Fallback>
            <w:pict>
              <v:group w14:anchorId="463B694A" id="Grouper 48" o:spid="_x0000_s1026" style="position:absolute;margin-left:77.85pt;margin-top:85.9pt;width:247.75pt;height:73.9pt;z-index:251654144" coordorigin="2997,10740" coordsize="5118,1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">
                <v:shape id="Forme automatique 39" o:spid="_x0000_s1027" type="#_x0000_t32" style="position:absolute;left:2997;top:12218;width:51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" strokecolor="red" strokeweight="1pt">
                  <v:stroke endarrow="block"/>
                </v:shape>
                <v:shape id="Forme automatique 40" o:spid="_x0000_s1028" type="#_x0000_t32" style="position:absolute;left:2997;top:12060;width:3160;height:1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" strokecolor="red" strokeweight="1pt">
                  <v:stroke endarrow="block"/>
                </v:shape>
                <v:shape id="Forme automatique 41" o:spid="_x0000_s1029" type="#_x0000_t32" style="position:absolute;left:2997;top:10740;width:1724;height:1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" strokecolor="red" strokeweight="1pt">
                  <v:stroke endarrow="block"/>
                </v:shape>
              </v:group>
            </w:pict>
          </mc:Fallback>
        </mc:AlternateContent>
      </w:r>
      <w:r>
        <w:rPr>
          <w:noProof/>
          <w:lang w:val="fr-FR" w:eastAsia="fr-FR"/>
        </w:rPr>
        <w:drawing>
          <wp:inline distT="0" distB="0" distL="0" distR="0" wp14:anchorId="29CDB1E7" wp14:editId="532EA583">
            <wp:extent cx="3369945" cy="2519680"/>
            <wp:effectExtent l="19050" t="0" r="1280" b="0"/>
            <wp:docPr id="22" name="Image 0" descr="Platre_Fibre_BANANE_000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0" descr="Platre_Fibre_BANANE_0000.bmp"/>
                    <pic:cNvPicPr>
                      <a:picLocks noChangeAspect="1"/>
                    </pic:cNvPicPr>
                  </pic:nvPicPr>
                  <pic:blipFill>
                    <a:blip r:embed="rId39"/>
                    <a:stretch>
                      <a:fillRect/>
                    </a:stretch>
                  </pic:blipFill>
                  <pic:spPr>
                    <a:xfrm>
                      <a:off x="0" y="0"/>
                      <a:ext cx="3370570" cy="2520000"/>
                    </a:xfrm>
                    <a:prstGeom prst="rect">
                      <a:avLst/>
                    </a:prstGeom>
                  </pic:spPr>
                </pic:pic>
              </a:graphicData>
            </a:graphic>
          </wp:inline>
        </w:drawing>
      </w:r>
    </w:p>
    <w:p w14:paraId="7D05D9E5" w14:textId="77777777" w:rsidR="00FC0312" w:rsidRDefault="00000000">
      <w:pPr>
        <w:jc w:val="center"/>
        <w:rPr>
          <w:bCs/>
          <w:iCs/>
        </w:rPr>
      </w:pPr>
      <w:r>
        <w:rPr>
          <w:b/>
          <w:bCs/>
        </w:rPr>
        <w:t xml:space="preserve">Figure </w:t>
      </w:r>
      <w:r>
        <w:rPr>
          <w:b/>
          <w:bCs/>
        </w:rPr>
        <w:fldChar w:fldCharType="begin"/>
      </w:r>
      <w:r>
        <w:rPr>
          <w:b/>
          <w:bCs/>
        </w:rPr>
        <w:instrText xml:space="preserve"> SEQ Figure \* ARABIC </w:instrText>
      </w:r>
      <w:r>
        <w:rPr>
          <w:b/>
          <w:bCs/>
        </w:rPr>
        <w:fldChar w:fldCharType="separate"/>
      </w:r>
      <w:r>
        <w:rPr>
          <w:b/>
          <w:bCs/>
        </w:rPr>
        <w:t>22</w:t>
      </w:r>
      <w:r>
        <w:rPr>
          <w:b/>
          <w:bCs/>
        </w:rPr>
        <w:fldChar w:fldCharType="end"/>
      </w:r>
      <w:r>
        <w:rPr>
          <w:bCs/>
          <w:iCs/>
        </w:rPr>
        <w:t xml:space="preserve">: SEM images (130x100μm) of the composite plaster-fiber banana. </w:t>
      </w:r>
    </w:p>
    <w:p w14:paraId="5962E668" w14:textId="77777777" w:rsidR="001A768C" w:rsidRDefault="001A768C">
      <w:pPr>
        <w:jc w:val="center"/>
        <w:rPr>
          <w:bCs/>
          <w:iCs/>
        </w:rPr>
      </w:pPr>
    </w:p>
    <w:p w14:paraId="7D38E276" w14:textId="77777777" w:rsidR="001A768C" w:rsidRDefault="001A768C">
      <w:pPr>
        <w:jc w:val="center"/>
        <w:rPr>
          <w:bCs/>
          <w:iCs/>
        </w:rPr>
      </w:pPr>
    </w:p>
    <w:p w14:paraId="6E9EECB8" w14:textId="77777777" w:rsidR="001A768C" w:rsidRDefault="001A768C">
      <w:pPr>
        <w:jc w:val="center"/>
        <w:rPr>
          <w:bCs/>
          <w:iCs/>
        </w:rPr>
      </w:pPr>
    </w:p>
    <w:p w14:paraId="3F59CB49" w14:textId="77777777" w:rsidR="001A768C" w:rsidRDefault="001A768C">
      <w:pPr>
        <w:jc w:val="center"/>
        <w:rPr>
          <w:bCs/>
          <w:iCs/>
        </w:rPr>
      </w:pPr>
    </w:p>
    <w:p w14:paraId="76EC8DAB" w14:textId="77777777" w:rsidR="001A768C" w:rsidRDefault="001A768C">
      <w:pPr>
        <w:jc w:val="center"/>
        <w:rPr>
          <w:bCs/>
          <w:iCs/>
        </w:rPr>
      </w:pPr>
    </w:p>
    <w:p w14:paraId="6C41C50D" w14:textId="77777777" w:rsidR="001A768C" w:rsidRDefault="001A768C">
      <w:pPr>
        <w:jc w:val="center"/>
        <w:rPr>
          <w:bCs/>
          <w:iCs/>
        </w:rPr>
      </w:pPr>
    </w:p>
    <w:p w14:paraId="2CDED80A" w14:textId="77777777" w:rsidR="001A768C" w:rsidRDefault="001A768C">
      <w:pPr>
        <w:jc w:val="center"/>
        <w:rPr>
          <w:bCs/>
          <w:iCs/>
        </w:rPr>
      </w:pPr>
    </w:p>
    <w:p w14:paraId="7942BD64" w14:textId="77777777" w:rsidR="001A768C" w:rsidRDefault="001A768C">
      <w:pPr>
        <w:jc w:val="center"/>
        <w:rPr>
          <w:bCs/>
          <w:iCs/>
        </w:rPr>
      </w:pPr>
    </w:p>
    <w:p w14:paraId="1B638FFB" w14:textId="77777777" w:rsidR="001A768C" w:rsidRDefault="001A768C">
      <w:pPr>
        <w:jc w:val="center"/>
        <w:rPr>
          <w:rFonts w:hint="eastAsia"/>
          <w:bCs/>
          <w:iCs/>
        </w:rPr>
      </w:pPr>
    </w:p>
    <w:p w14:paraId="15019EC1" w14:textId="77777777" w:rsidR="00FC0312" w:rsidRDefault="00FC0312">
      <w:pPr>
        <w:jc w:val="center"/>
      </w:pPr>
    </w:p>
    <w:p w14:paraId="7A3401B1" w14:textId="77777777" w:rsidR="00FC0312" w:rsidRDefault="00000000">
      <w:pPr>
        <w:jc w:val="center"/>
      </w:pPr>
      <w:r>
        <w:rPr>
          <w:noProof/>
          <w:lang w:eastAsia="fr-FR"/>
        </w:rPr>
        <w:lastRenderedPageBreak/>
        <mc:AlternateContent>
          <mc:Choice Requires="wpg">
            <w:drawing>
              <wp:anchor distT="0" distB="0" distL="114300" distR="114300" simplePos="0" relativeHeight="251653120" behindDoc="0" locked="0" layoutInCell="1" allowOverlap="1" wp14:anchorId="3F906E14" wp14:editId="22DBC6CA">
                <wp:simplePos x="0" y="0"/>
                <wp:positionH relativeFrom="column">
                  <wp:posOffset>1200785</wp:posOffset>
                </wp:positionH>
                <wp:positionV relativeFrom="paragraph">
                  <wp:posOffset>1357630</wp:posOffset>
                </wp:positionV>
                <wp:extent cx="2779395" cy="4368165"/>
                <wp:effectExtent l="42545" t="0" r="54610" b="13335"/>
                <wp:wrapNone/>
                <wp:docPr id="44" name="Grouper 17"/>
                <wp:cNvGraphicFramePr/>
                <a:graphic xmlns:a="http://schemas.openxmlformats.org/drawingml/2006/main">
                  <a:graphicData uri="http://schemas.microsoft.com/office/word/2010/wordprocessingGroup">
                    <wpg:wgp>
                      <wpg:cNvGrpSpPr/>
                      <wpg:grpSpPr>
                        <a:xfrm>
                          <a:off x="0" y="0"/>
                          <a:ext cx="2779395" cy="4368165"/>
                          <a:chOff x="3623" y="4410"/>
                          <a:chExt cx="4377" cy="6879"/>
                        </a:xfrm>
                      </wpg:grpSpPr>
                      <wps:wsp>
                        <wps:cNvPr id="40" name="Forme automatique 18"/>
                        <wps:cNvCnPr/>
                        <wps:spPr>
                          <a:xfrm rot="5400000">
                            <a:off x="3413" y="8683"/>
                            <a:ext cx="2816" cy="2395"/>
                          </a:xfrm>
                          <a:prstGeom prst="bentConnector3">
                            <a:avLst>
                              <a:gd name="adj1" fmla="val 50000"/>
                            </a:avLst>
                          </a:prstGeom>
                          <a:ln w="28575" cap="flat" cmpd="sng">
                            <a:solidFill>
                              <a:srgbClr val="FF0000"/>
                            </a:solidFill>
                            <a:prstDash val="solid"/>
                            <a:miter/>
                            <a:headEnd type="oval" w="med" len="med"/>
                            <a:tailEnd type="triangle" w="med" len="med"/>
                          </a:ln>
                        </wps:spPr>
                        <wps:bodyPr/>
                      </wps:wsp>
                      <wps:wsp>
                        <wps:cNvPr id="41" name="Forme automatique 19"/>
                        <wps:cNvCnPr/>
                        <wps:spPr>
                          <a:xfrm rot="-5400000" flipH="1">
                            <a:off x="5284" y="8813"/>
                            <a:ext cx="3210" cy="1741"/>
                          </a:xfrm>
                          <a:prstGeom prst="bentConnector3">
                            <a:avLst>
                              <a:gd name="adj1" fmla="val -14894"/>
                            </a:avLst>
                          </a:prstGeom>
                          <a:ln w="28575" cap="flat" cmpd="sng">
                            <a:solidFill>
                              <a:srgbClr val="FF0000"/>
                            </a:solidFill>
                            <a:prstDash val="solid"/>
                            <a:miter/>
                            <a:headEnd type="oval" w="med" len="med"/>
                            <a:tailEnd type="triangle" w="med" len="med"/>
                          </a:ln>
                        </wps:spPr>
                        <wps:bodyPr/>
                      </wps:wsp>
                      <wps:wsp>
                        <wps:cNvPr id="43" name="Forme automatique 20"/>
                        <wps:cNvCnPr/>
                        <wps:spPr>
                          <a:xfrm rot="-16200000" flipH="1">
                            <a:off x="5343" y="5967"/>
                            <a:ext cx="4214" cy="1100"/>
                          </a:xfrm>
                          <a:prstGeom prst="bentConnector3">
                            <a:avLst>
                              <a:gd name="adj1" fmla="val 50000"/>
                            </a:avLst>
                          </a:prstGeom>
                          <a:ln w="28575" cap="flat" cmpd="sng">
                            <a:solidFill>
                              <a:srgbClr val="FF0000"/>
                            </a:solidFill>
                            <a:prstDash val="solid"/>
                            <a:miter/>
                            <a:headEnd type="oval" w="med" len="med"/>
                            <a:tailEnd type="triangle" w="med" len="med"/>
                          </a:ln>
                        </wps:spPr>
                        <wps:bodyPr/>
                      </wps:wsp>
                    </wpg:wgp>
                  </a:graphicData>
                </a:graphic>
              </wp:anchor>
            </w:drawing>
          </mc:Choice>
          <mc:Fallback>
            <w:pict>
              <v:group w14:anchorId="2A97D60E" id="Grouper 17" o:spid="_x0000_s1026" style="position:absolute;margin-left:94.55pt;margin-top:106.9pt;width:218.85pt;height:343.95pt;z-index:251653120" coordorigin="3623,4410" coordsize="4377,6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Forme automatique 18" o:spid="_x0000_s1027" type="#_x0000_t34" style="position:absolute;left:3413;top:8683;width:2816;height:239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" strokecolor="red" strokeweight="2.25pt">
                  <v:stroke startarrow="oval" endarrow="block"/>
                </v:shape>
                <v:shape id="Forme automatique 19" o:spid="_x0000_s1028" type="#_x0000_t34" style="position:absolute;left:5284;top:8813;width:3210;height:174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" adj="-3217" strokecolor="red" strokeweight="2.25pt">
                  <v:stroke startarrow="oval" endarrow="block"/>
                </v:shape>
                <v:shape id="Forme automatique 20" o:spid="_x0000_s1029" type="#_x0000_t34" style="position:absolute;left:5343;top:5967;width:4214;height:110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" strokecolor="red" strokeweight="2.25pt">
                  <v:stroke startarrow="oval" endarrow="block"/>
                </v:shape>
              </v:group>
            </w:pict>
          </mc:Fallback>
        </mc:AlternateContent>
      </w:r>
      <w:r>
        <w:rPr>
          <w:noProof/>
          <w:lang w:val="fr-FR" w:eastAsia="fr-FR"/>
        </w:rPr>
        <w:drawing>
          <wp:inline distT="0" distB="0" distL="0" distR="0" wp14:anchorId="6465FED5" wp14:editId="37EE2E36">
            <wp:extent cx="2399665" cy="1799590"/>
            <wp:effectExtent l="19050" t="0" r="300" b="0"/>
            <wp:docPr id="16" name="Image 8" descr="Platre_Fibre_BANANE_000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8" descr="Platre_Fibre_BANANE_0005.bmp"/>
                    <pic:cNvPicPr>
                      <a:picLocks noChangeAspect="1"/>
                    </pic:cNvPicPr>
                  </pic:nvPicPr>
                  <pic:blipFill>
                    <a:blip r:embed="rId40"/>
                    <a:stretch>
                      <a:fillRect/>
                    </a:stretch>
                  </pic:blipFill>
                  <pic:spPr>
                    <a:xfrm>
                      <a:off x="0" y="0"/>
                      <a:ext cx="2400000" cy="1800000"/>
                    </a:xfrm>
                    <a:prstGeom prst="rect">
                      <a:avLst/>
                    </a:prstGeom>
                  </pic:spPr>
                </pic:pic>
              </a:graphicData>
            </a:graphic>
          </wp:inline>
        </w:drawing>
      </w:r>
    </w:p>
    <w:p w14:paraId="3831CA41" w14:textId="77777777" w:rsidR="00FC0312" w:rsidRDefault="00000000">
      <w:r>
        <w:rPr>
          <w:noProof/>
          <w:lang w:val="fr-FR" w:eastAsia="fr-FR"/>
        </w:rPr>
        <w:drawing>
          <wp:inline distT="0" distB="0" distL="0" distR="0" wp14:anchorId="476F989F" wp14:editId="1F3EDEC9">
            <wp:extent cx="4803775" cy="3599815"/>
            <wp:effectExtent l="19050" t="0" r="0" b="0"/>
            <wp:docPr id="18" name="Image 0" descr="Platre_Fibre_BANANE_000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0" descr="Platre_Fibre_BANANE_0000.bmp"/>
                    <pic:cNvPicPr>
                      <a:picLocks noChangeAspect="1"/>
                    </pic:cNvPicPr>
                  </pic:nvPicPr>
                  <pic:blipFill>
                    <a:blip r:embed="rId39"/>
                    <a:stretch>
                      <a:fillRect/>
                    </a:stretch>
                  </pic:blipFill>
                  <pic:spPr>
                    <a:xfrm>
                      <a:off x="0" y="0"/>
                      <a:ext cx="4804038" cy="3600000"/>
                    </a:xfrm>
                    <a:prstGeom prst="rect">
                      <a:avLst/>
                    </a:prstGeom>
                  </pic:spPr>
                </pic:pic>
              </a:graphicData>
            </a:graphic>
          </wp:inline>
        </w:drawing>
      </w:r>
    </w:p>
    <w:p w14:paraId="6928E944" w14:textId="77777777" w:rsidR="00FC0312" w:rsidRDefault="00000000">
      <w:r>
        <w:rPr>
          <w:noProof/>
          <w:lang w:val="fr-FR" w:eastAsia="fr-FR"/>
        </w:rPr>
        <w:drawing>
          <wp:inline distT="0" distB="0" distL="0" distR="0" wp14:anchorId="49F58263" wp14:editId="6A97E0BC">
            <wp:extent cx="2399665" cy="1799590"/>
            <wp:effectExtent l="19050" t="0" r="300" b="0"/>
            <wp:docPr id="23" name="Image 10" descr="Platre_Fibre_BANANE_000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10" descr="Platre_Fibre_BANANE_0003.bmp"/>
                    <pic:cNvPicPr>
                      <a:picLocks noChangeAspect="1"/>
                    </pic:cNvPicPr>
                  </pic:nvPicPr>
                  <pic:blipFill>
                    <a:blip r:embed="rId41"/>
                    <a:stretch>
                      <a:fillRect/>
                    </a:stretch>
                  </pic:blipFill>
                  <pic:spPr>
                    <a:xfrm>
                      <a:off x="0" y="0"/>
                      <a:ext cx="2400000" cy="1800000"/>
                    </a:xfrm>
                    <a:prstGeom prst="rect">
                      <a:avLst/>
                    </a:prstGeom>
                  </pic:spPr>
                </pic:pic>
              </a:graphicData>
            </a:graphic>
          </wp:inline>
        </w:drawing>
      </w:r>
      <w:r>
        <w:rPr>
          <w:noProof/>
          <w:lang w:val="fr-FR" w:eastAsia="fr-FR"/>
        </w:rPr>
        <w:drawing>
          <wp:inline distT="0" distB="0" distL="0" distR="0" wp14:anchorId="5F958528" wp14:editId="062228DA">
            <wp:extent cx="2399665" cy="1799590"/>
            <wp:effectExtent l="19050" t="0" r="300" b="0"/>
            <wp:docPr id="26" name="Image 6" descr="Platre_Fibre_BANANE_000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6" descr="Platre_Fibre_BANANE_0007.bmp"/>
                    <pic:cNvPicPr>
                      <a:picLocks noChangeAspect="1"/>
                    </pic:cNvPicPr>
                  </pic:nvPicPr>
                  <pic:blipFill>
                    <a:blip r:embed="rId42"/>
                    <a:stretch>
                      <a:fillRect/>
                    </a:stretch>
                  </pic:blipFill>
                  <pic:spPr>
                    <a:xfrm>
                      <a:off x="0" y="0"/>
                      <a:ext cx="2400000" cy="1800000"/>
                    </a:xfrm>
                    <a:prstGeom prst="rect">
                      <a:avLst/>
                    </a:prstGeom>
                  </pic:spPr>
                </pic:pic>
              </a:graphicData>
            </a:graphic>
          </wp:inline>
        </w:drawing>
      </w:r>
    </w:p>
    <w:p w14:paraId="6189C4BF" w14:textId="77777777" w:rsidR="00FC0312" w:rsidRDefault="00000000">
      <w:pPr>
        <w:pStyle w:val="af1"/>
        <w:rPr>
          <w:iCs/>
        </w:rPr>
      </w:pPr>
      <w:r>
        <w:t xml:space="preserve">Figure </w:t>
      </w:r>
      <w:r>
        <w:fldChar w:fldCharType="begin"/>
      </w:r>
      <w:r>
        <w:instrText xml:space="preserve"> SEQ Figure \* ARABIC </w:instrText>
      </w:r>
      <w:r>
        <w:fldChar w:fldCharType="separate"/>
      </w:r>
      <w:r>
        <w:t>23</w:t>
      </w:r>
      <w:r>
        <w:fldChar w:fldCharType="end"/>
      </w:r>
      <w:r>
        <w:t>:</w:t>
      </w:r>
      <w:r>
        <w:rPr>
          <w:bCs/>
          <w:iCs/>
        </w:rPr>
        <w:t xml:space="preserve"> </w:t>
      </w:r>
      <w:r>
        <w:rPr>
          <w:b w:val="0"/>
          <w:iCs/>
        </w:rPr>
        <w:t>SEM images of the interface between banana fiber and plaster.</w:t>
      </w:r>
    </w:p>
    <w:p w14:paraId="7D4DB491" w14:textId="77777777" w:rsidR="00FC0312" w:rsidRDefault="00FC0312">
      <w:pPr>
        <w:pStyle w:val="af1"/>
      </w:pPr>
    </w:p>
    <w:p w14:paraId="29150F12" w14:textId="77777777" w:rsidR="00FC0312" w:rsidRDefault="00FC0312"/>
    <w:p w14:paraId="27EFEAB3" w14:textId="77777777" w:rsidR="00FC0312" w:rsidRDefault="00FC0312"/>
    <w:p w14:paraId="3A0BA19B" w14:textId="77777777" w:rsidR="00FC0312" w:rsidRDefault="00000000">
      <w:pPr>
        <w:ind w:firstLineChars="200" w:firstLine="440"/>
        <w:rPr>
          <w:rFonts w:asciiTheme="majorBidi" w:hAnsiTheme="majorBidi" w:cstheme="majorBidi"/>
          <w:szCs w:val="22"/>
        </w:rPr>
      </w:pPr>
      <w:r>
        <w:rPr>
          <w:rFonts w:asciiTheme="majorBidi" w:hAnsiTheme="majorBidi" w:cstheme="majorBidi"/>
          <w:szCs w:val="22"/>
        </w:rPr>
        <w:lastRenderedPageBreak/>
        <w:t xml:space="preserve">The analyses of the scanning electron microscope using the electron microscopy method of the matrix plaster and the composite plaster-banana fibers permit the observation illustrated in Fig. 21 of the samples of plaster alone, in which the microstructure is composed of big voids composed of microspores. Also, we remark a void of air and air voids merged, and this is due essentially to the water rate equal to 1.33, which has a direct relation with the percentage of porosity of plaster. Moreover, the granulometry of the plaster powder permits the creation of some voids trapped in air, which creates a microstructure with low compactness and a lot of micro-cracks and pores. Furthermore, Fig. 22 reveals the micrograph of the composite plaster-banana fibers. We observe the incorporation of banana fibers characterized by a microstructure composed essentially of natural cellulose in the form of microfibrils, which permits increasing the compacting density of composites and reducing the appearance and development of micro cracks. It also reduces the voids and pores by dispersing the banana fibers inside the matrix plaster. The same behavior was revealed by other researchers who worked on cement reinforced by cellulosic fibers </w:t>
      </w:r>
      <w:r>
        <w:rPr>
          <w:rFonts w:asciiTheme="majorBidi" w:hAnsiTheme="majorBidi" w:cstheme="majorBidi"/>
          <w:szCs w:val="22"/>
        </w:rPr>
        <w:fldChar w:fldCharType="begin"/>
      </w:r>
      <w:r>
        <w:rPr>
          <w:rFonts w:asciiTheme="majorBidi" w:hAnsiTheme="majorBidi" w:cstheme="majorBidi"/>
          <w:szCs w:val="22"/>
        </w:rPr>
        <w:instrText xml:space="preserve"> ADDIN ZOTERO_ITEM CSL_CITATION {"citationID":"u8tai13R","properties":{"formattedCitation":"[36]","plainCitation":"[36]","noteIndex":0},"citationItems":[{"id":333,"uris":["http://zotero.org/users/local/6dxWyXsF/items/9UAKUQ98"],"itemData":{"id":333,"type":"article-journal","abstract":"Bio-based additives are currently of special interest in the construction industry. The use of biopolymers increases every year owing to the industry's goal to provide non-toxic and emission-free construction products. Therefore, the addition of bio-based nanofibers to cement paste was studied. The bio-based nanofibers were isolated from fique fibers as cellulose nanofibrils (CNF) through mechanical and chemical treatments. The CNF acted as viscosity-modifying agent for the cement paste, thereby increasing its yield point exponentially with small additions. Moreover, the CNF increased the hydration degree and storage modulus of the cement paste, which were measured through a dynamic thermo-mechanical analysis (DMA) at high temperatures. Furthermore, the CNF-modified cement paste presented less microcracking under stress and at high temperatures. Thus, a synergetic interaction occurred between the cement paste and the bio-based nanofibers isolated from fique fibers.","container-title":"Journal of Cleaner Production","DOI":"10.1016/j.jclepro.2019.06.292","ISSN":"0959-6526","journalAbbreviation":"Journal of Cleaner Production","page":"1540-1548","source":"ScienceDirect","title":"Cellulose nanofibrils extracted from fique fibers as bio-based cement additive","volume":"235","author":[{"family":"Hoyos","given":"Catalina Gómez"},{"family":"Zuluaga","given":"Robin"},{"family":"Gañán","given":"Piedad"},{"family":"Pique","given":"Teresa M."},{"family":"Vazquez","given":"Analia"}],"issued":{"date-parts":[["2019",10,20]]}}}],"schema":"https://github.com/citation-style-language/schema/raw/master/csl-citation.json"} </w:instrText>
      </w:r>
      <w:r>
        <w:rPr>
          <w:rFonts w:asciiTheme="majorBidi" w:hAnsiTheme="majorBidi" w:cstheme="majorBidi"/>
          <w:szCs w:val="22"/>
        </w:rPr>
        <w:fldChar w:fldCharType="separate"/>
      </w:r>
      <w:r>
        <w:rPr>
          <w:rFonts w:asciiTheme="majorBidi" w:hAnsiTheme="majorBidi" w:cstheme="majorBidi"/>
          <w:szCs w:val="22"/>
        </w:rPr>
        <w:t>[36]</w:t>
      </w:r>
      <w:r>
        <w:rPr>
          <w:rFonts w:asciiTheme="majorBidi" w:hAnsiTheme="majorBidi" w:cstheme="majorBidi"/>
          <w:szCs w:val="22"/>
        </w:rPr>
        <w:fldChar w:fldCharType="end"/>
      </w:r>
      <w:r>
        <w:rPr>
          <w:rFonts w:asciiTheme="majorBidi" w:hAnsiTheme="majorBidi" w:cstheme="majorBidi"/>
          <w:szCs w:val="22"/>
        </w:rPr>
        <w:t>.</w:t>
      </w:r>
    </w:p>
    <w:p w14:paraId="6B438335" w14:textId="77777777" w:rsidR="00FC0312" w:rsidRDefault="00000000">
      <w:pPr>
        <w:ind w:firstLineChars="200" w:firstLine="440"/>
        <w:rPr>
          <w:rFonts w:asciiTheme="majorBidi" w:hAnsiTheme="majorBidi" w:cstheme="majorBidi"/>
          <w:szCs w:val="22"/>
        </w:rPr>
      </w:pPr>
      <w:r>
        <w:rPr>
          <w:rFonts w:asciiTheme="majorBidi" w:hAnsiTheme="majorBidi" w:cstheme="majorBidi"/>
          <w:szCs w:val="22"/>
        </w:rPr>
        <w:t>According to this interpretation, the presence of banana fibers permits the apparition of cracks due to their strength and limits the formation of microcracks and cracks</w:t>
      </w:r>
      <w:r>
        <w:rPr>
          <w:rFonts w:asciiTheme="majorBidi" w:hAnsiTheme="majorBidi" w:cstheme="majorBidi"/>
          <w:szCs w:val="22"/>
        </w:rPr>
        <w:fldChar w:fldCharType="begin"/>
      </w:r>
      <w:r>
        <w:rPr>
          <w:rFonts w:asciiTheme="majorBidi" w:hAnsiTheme="majorBidi" w:cstheme="majorBidi"/>
          <w:szCs w:val="22"/>
        </w:rPr>
        <w:instrText xml:space="preserve"> ADDIN ZOTERO_ITEM CSL_CITATION {"citationID":"aoQIA6lt","properties":{"formattedCitation":"[37]","plainCitation":"[37]","noteIndex":0},"citationItems":[{"id":335,"uris":["http://zotero.org/users/local/6dxWyXsF/items/X5FNF4C9"],"itemData":{"id":335,"type":"article-journal","abstract":"The use of cellulose nanofibers as reinforcement may contribute for improving particle packing and decrease the crack growth rate of composites at nanoscale. Additionally, the high specific surface area of cellulose nanofibers contributes to improve the adhesion between the cement particles. Thus, the aim of this work was the study the performance of hybrid composites reinforced with 8% pulp and 1% nanofibrillated cellulose compared to composites reinforced with only 9% of pulp produced by the extrusion process. The accelerated aging process by means of 200 wet and dry cycles was carried out to assess composite degradation. In the hybrid composites the nanofibrillated cellulose improved the mechanical behavior compared to the composite without nanofiber. This improvement may be associated with greater adherence between the nanofibrils and the cement matrix. After accelerated ageing, the composites with and without nanofibers showed no reduction in mechanical performance, which is attributed to the lower alkalinity provided by the accelerated carbonation. Therefore, the nanofibrillated cellulose showed to be a promising material for use as nanoreinforcement of the extruded hybrid cement-based composites.","container-title":"Construction and Building Materials","DOI":"10.1016/j.conbuildmat.2017.11.066","ISSN":"0950-0618","journalAbbreviation":"Construction and Building Materials","page":"376-384","source":"ScienceDirect","title":"Nanofibrillated cellulose and cellulosic pulp for reinforcement of the extruded cement based materials","volume":"160","author":[{"family":"Costa Correia","given":"Viviane","non-dropping-particle":"da"},{"family":"Santos","given":"Sergio Francisco"},{"family":"Soares Teixeira","given":"Ronaldo"},{"family":"Savastano Junior","given":"Holmer"}],"issued":{"date-parts":[["2018",1,30]]}}}],"schema":"https://github.com/citation-style-language/schema/raw/master/csl-citation.json"} </w:instrText>
      </w:r>
      <w:r>
        <w:rPr>
          <w:rFonts w:asciiTheme="majorBidi" w:hAnsiTheme="majorBidi" w:cstheme="majorBidi"/>
          <w:szCs w:val="22"/>
        </w:rPr>
        <w:fldChar w:fldCharType="separate"/>
      </w:r>
      <w:r>
        <w:rPr>
          <w:rFonts w:asciiTheme="majorBidi" w:hAnsiTheme="majorBidi" w:cstheme="majorBidi"/>
          <w:szCs w:val="22"/>
        </w:rPr>
        <w:t>[37]</w:t>
      </w:r>
      <w:r>
        <w:rPr>
          <w:rFonts w:asciiTheme="majorBidi" w:hAnsiTheme="majorBidi" w:cstheme="majorBidi"/>
          <w:szCs w:val="22"/>
        </w:rPr>
        <w:fldChar w:fldCharType="end"/>
      </w:r>
      <w:r>
        <w:rPr>
          <w:rFonts w:asciiTheme="majorBidi" w:hAnsiTheme="majorBidi" w:cstheme="majorBidi"/>
          <w:szCs w:val="22"/>
        </w:rPr>
        <w:t>. The image of the interface between the matrix of plaster and banana fibers illustrated in Fig. 23 permits assessing the good adhesion of the banana fibers inside the matrix plaster thanks to the microstructure of the surface and the impact of the process of drying banana fibers, which reduces the amorphous area. Things that improve the mechanical properties, especially the flexure strength of the composites, are developed because those fibers are oriented in the direction of solicitation, despite the compressive strength, where fibers are oriented in the opposite direction of solicitation, which weakens the composite. The improvement of thermal conductivity, when we increase the volume fraction of fibers is due to the creation of coherent small voids, which contribute to the reduction of thermal conductivity thanks to the porous structure of banana fibers, which allows the composites to absorb heat.</w:t>
      </w:r>
    </w:p>
    <w:p w14:paraId="180D8889" w14:textId="77777777" w:rsidR="00FC0312" w:rsidRDefault="00000000">
      <w:pPr>
        <w:pStyle w:val="afc"/>
        <w:numPr>
          <w:ilvl w:val="1"/>
          <w:numId w:val="8"/>
        </w:numPr>
        <w:spacing w:before="240"/>
        <w:ind w:firstLineChars="0"/>
        <w:rPr>
          <w:b/>
          <w:i/>
          <w:szCs w:val="22"/>
        </w:rPr>
      </w:pPr>
      <w:r>
        <w:rPr>
          <w:b/>
          <w:i/>
          <w:szCs w:val="22"/>
        </w:rPr>
        <w:t>Dimensionless analysis of thermal and mechanical properties</w:t>
      </w:r>
    </w:p>
    <w:p w14:paraId="5A3BA20C" w14:textId="77777777" w:rsidR="00FC0312" w:rsidRDefault="00000000">
      <w:pPr>
        <w:rPr>
          <w:lang w:val="fr-FR"/>
        </w:rPr>
      </w:pPr>
      <w:r>
        <w:t xml:space="preserve">The analysis of dimensionless numbers was conducted to find an optimal proportion of the volume fraction of banana fibers in the composite that allows both better properties in terms of thermal insulation of the composite and mechanical resistance, the analysis of dimensionless numbers was conducted. For this purpose, we introduced three normalized dimensionless parameters according to Eq. </w:t>
      </w:r>
      <w:r>
        <w:rPr>
          <w:lang w:val="fr-FR"/>
        </w:rPr>
        <w:t>(4), Eq. (5), and Eq. (6).</w:t>
      </w:r>
    </w:p>
    <w:p w14:paraId="3CC47BA1" w14:textId="77777777" w:rsidR="00FC0312" w:rsidRDefault="00000000">
      <w:pPr>
        <w:jc w:val="right"/>
        <w:rPr>
          <w:rFonts w:asciiTheme="majorBidi" w:hAnsiTheme="majorBidi" w:cstheme="majorBidi"/>
          <w:lang w:val="fr-FR"/>
        </w:rPr>
      </w:pPr>
      <m:oMathPara>
        <m:oMath>
          <m:sSub>
            <m:sSubPr>
              <m:ctrlPr>
                <w:rPr>
                  <w:rFonts w:ascii="Cambria Math" w:hAnsiTheme="majorBidi" w:cstheme="majorBidi"/>
                </w:rPr>
              </m:ctrlPr>
            </m:sSubPr>
            <m:e>
              <m:r>
                <m:rPr>
                  <m:sty m:val="p"/>
                </m:rPr>
                <w:rPr>
                  <w:rFonts w:ascii="Cambria Math" w:hAnsiTheme="majorBidi" w:cstheme="majorBidi"/>
                  <w:lang w:val="fr-FR"/>
                </w:rPr>
                <m:t>K</m:t>
              </m:r>
            </m:e>
            <m:sub>
              <m:r>
                <m:rPr>
                  <m:sty m:val="p"/>
                </m:rPr>
                <w:rPr>
                  <w:rFonts w:ascii="Cambria Math" w:hAnsiTheme="majorBidi" w:cstheme="majorBidi"/>
                  <w:lang w:val="fr-FR"/>
                </w:rPr>
                <m:t>therm</m:t>
              </m:r>
            </m:sub>
          </m:sSub>
          <m:r>
            <w:rPr>
              <w:rFonts w:ascii="Cambria Math" w:hAnsiTheme="majorBidi" w:cstheme="majorBidi"/>
              <w:lang w:val="fr-FR"/>
            </w:rPr>
            <m:t>=</m:t>
          </m:r>
          <m:box>
            <m:boxPr>
              <m:ctrlPr>
                <w:rPr>
                  <w:rFonts w:ascii="Cambria Math" w:hAnsiTheme="majorBidi" w:cstheme="majorBidi"/>
                </w:rPr>
              </m:ctrlPr>
            </m:boxPr>
            <m:e>
              <m:argPr>
                <m:argSz m:val="-1"/>
              </m:argPr>
              <m:f>
                <m:fPr>
                  <m:ctrlPr>
                    <w:rPr>
                      <w:rFonts w:ascii="Cambria Math" w:hAnsiTheme="majorBidi" w:cstheme="majorBidi"/>
                    </w:rPr>
                  </m:ctrlPr>
                </m:fPr>
                <m:num>
                  <m:sSub>
                    <m:sSubPr>
                      <m:ctrlPr>
                        <w:rPr>
                          <w:rFonts w:ascii="Cambria Math" w:hAnsiTheme="majorBidi" w:cstheme="majorBidi"/>
                        </w:rPr>
                      </m:ctrlPr>
                    </m:sSubPr>
                    <m:e>
                      <m:r>
                        <m:rPr>
                          <m:sty m:val="p"/>
                        </m:rPr>
                        <w:rPr>
                          <w:rFonts w:ascii="Cambria Math" w:hAnsiTheme="majorBidi" w:cstheme="majorBidi"/>
                          <w:lang w:val="fr-FR"/>
                        </w:rPr>
                        <m:t>R</m:t>
                      </m:r>
                    </m:e>
                    <m:sub>
                      <m:r>
                        <m:rPr>
                          <m:sty m:val="p"/>
                        </m:rPr>
                        <w:rPr>
                          <w:rFonts w:ascii="Cambria Math" w:hAnsiTheme="majorBidi" w:cstheme="majorBidi"/>
                          <w:lang w:val="fr-FR"/>
                        </w:rPr>
                        <m:t>measured</m:t>
                      </m:r>
                    </m:sub>
                  </m:sSub>
                  <m:r>
                    <m:rPr>
                      <m:sty m:val="p"/>
                    </m:rPr>
                    <w:rPr>
                      <w:rFonts w:asciiTheme="majorBidi" w:hAnsiTheme="majorBidi" w:cstheme="majorBidi"/>
                      <w:lang w:val="fr-FR"/>
                    </w:rPr>
                    <m:t>-</m:t>
                  </m:r>
                  <m:sSub>
                    <m:sSubPr>
                      <m:ctrlPr>
                        <w:rPr>
                          <w:rFonts w:ascii="Cambria Math" w:hAnsiTheme="majorBidi" w:cstheme="majorBidi"/>
                        </w:rPr>
                      </m:ctrlPr>
                    </m:sSubPr>
                    <m:e>
                      <m:r>
                        <m:rPr>
                          <m:sty m:val="p"/>
                        </m:rPr>
                        <w:rPr>
                          <w:rFonts w:ascii="Cambria Math" w:hAnsiTheme="majorBidi" w:cstheme="majorBidi"/>
                          <w:lang w:val="fr-FR"/>
                        </w:rPr>
                        <m:t>R</m:t>
                      </m:r>
                    </m:e>
                    <m:sub>
                      <m:r>
                        <m:rPr>
                          <m:sty m:val="p"/>
                        </m:rPr>
                        <w:rPr>
                          <w:rFonts w:ascii="Cambria Math" w:hAnsiTheme="majorBidi" w:cstheme="majorBidi"/>
                          <w:lang w:val="fr-FR"/>
                        </w:rPr>
                        <m:t>min</m:t>
                      </m:r>
                    </m:sub>
                  </m:sSub>
                </m:num>
                <m:den>
                  <m:sSub>
                    <m:sSubPr>
                      <m:ctrlPr>
                        <w:rPr>
                          <w:rFonts w:ascii="Cambria Math" w:hAnsiTheme="majorBidi" w:cstheme="majorBidi"/>
                        </w:rPr>
                      </m:ctrlPr>
                    </m:sSubPr>
                    <m:e>
                      <m:r>
                        <m:rPr>
                          <m:sty m:val="p"/>
                        </m:rPr>
                        <w:rPr>
                          <w:rFonts w:ascii="Cambria Math" w:hAnsiTheme="majorBidi" w:cstheme="majorBidi"/>
                          <w:lang w:val="fr-FR"/>
                        </w:rPr>
                        <m:t>R</m:t>
                      </m:r>
                    </m:e>
                    <m:sub>
                      <m:r>
                        <m:rPr>
                          <m:sty m:val="p"/>
                        </m:rPr>
                        <w:rPr>
                          <w:rFonts w:ascii="Cambria Math" w:hAnsiTheme="majorBidi" w:cstheme="majorBidi"/>
                          <w:lang w:val="fr-FR"/>
                        </w:rPr>
                        <m:t>max</m:t>
                      </m:r>
                    </m:sub>
                  </m:sSub>
                  <m:r>
                    <m:rPr>
                      <m:sty m:val="p"/>
                    </m:rPr>
                    <w:rPr>
                      <w:rFonts w:asciiTheme="majorBidi" w:hAnsiTheme="majorBidi" w:cstheme="majorBidi"/>
                      <w:lang w:val="fr-FR"/>
                    </w:rPr>
                    <m:t>-</m:t>
                  </m:r>
                  <m:sSub>
                    <m:sSubPr>
                      <m:ctrlPr>
                        <w:rPr>
                          <w:rFonts w:ascii="Cambria Math" w:hAnsiTheme="majorBidi" w:cstheme="majorBidi"/>
                        </w:rPr>
                      </m:ctrlPr>
                    </m:sSubPr>
                    <m:e>
                      <m:r>
                        <m:rPr>
                          <m:sty m:val="p"/>
                        </m:rPr>
                        <w:rPr>
                          <w:rFonts w:ascii="Cambria Math" w:hAnsiTheme="majorBidi" w:cstheme="majorBidi"/>
                          <w:lang w:val="fr-FR"/>
                        </w:rPr>
                        <m:t>R</m:t>
                      </m:r>
                    </m:e>
                    <m:sub>
                      <m:r>
                        <m:rPr>
                          <m:sty m:val="p"/>
                        </m:rPr>
                        <w:rPr>
                          <w:rFonts w:ascii="Cambria Math" w:hAnsiTheme="majorBidi" w:cstheme="majorBidi"/>
                          <w:lang w:val="fr-FR"/>
                        </w:rPr>
                        <m:t>fmin</m:t>
                      </m:r>
                    </m:sub>
                  </m:sSub>
                </m:den>
              </m:f>
            </m:e>
          </m:box>
          <m:r>
            <m:rPr>
              <m:sty m:val="p"/>
            </m:rPr>
            <w:rPr>
              <w:rFonts w:ascii="Cambria Math" w:hAnsiTheme="majorBidi" w:cstheme="majorBidi"/>
              <w:lang w:val="fr-FR"/>
            </w:rPr>
            <m:t>=</m:t>
          </m:r>
          <m:box>
            <m:boxPr>
              <m:ctrlPr>
                <w:rPr>
                  <w:rFonts w:ascii="Cambria Math" w:hAnsiTheme="majorBidi" w:cstheme="majorBidi"/>
                </w:rPr>
              </m:ctrlPr>
            </m:boxPr>
            <m:e>
              <m:argPr>
                <m:argSz m:val="-1"/>
              </m:argPr>
              <m:f>
                <m:fPr>
                  <m:ctrlPr>
                    <w:rPr>
                      <w:rFonts w:ascii="Cambria Math" w:hAnsiTheme="majorBidi" w:cstheme="majorBidi"/>
                    </w:rPr>
                  </m:ctrlPr>
                </m:fPr>
                <m:num>
                  <m:box>
                    <m:boxPr>
                      <m:ctrlPr>
                        <w:rPr>
                          <w:rFonts w:ascii="Cambria Math" w:hAnsiTheme="majorBidi" w:cstheme="majorBidi"/>
                        </w:rPr>
                      </m:ctrlPr>
                    </m:boxPr>
                    <m:e>
                      <m:argPr>
                        <m:argSz m:val="-1"/>
                      </m:argPr>
                      <m:f>
                        <m:fPr>
                          <m:ctrlPr>
                            <w:rPr>
                              <w:rFonts w:ascii="Cambria Math" w:hAnsiTheme="majorBidi" w:cstheme="majorBidi"/>
                            </w:rPr>
                          </m:ctrlPr>
                        </m:fPr>
                        <m:num>
                          <m:r>
                            <m:rPr>
                              <m:sty m:val="p"/>
                            </m:rPr>
                            <w:rPr>
                              <w:rFonts w:ascii="Cambria Math" w:hAnsiTheme="majorBidi" w:cstheme="majorBidi"/>
                              <w:lang w:val="fr-FR"/>
                            </w:rPr>
                            <m:t>1</m:t>
                          </m:r>
                        </m:num>
                        <m:den>
                          <m:r>
                            <m:rPr>
                              <m:sty m:val="p"/>
                            </m:rPr>
                            <w:rPr>
                              <w:rFonts w:asciiTheme="majorBidi" w:hAnsiTheme="majorBidi" w:cstheme="majorBidi"/>
                            </w:rPr>
                            <m:t>λ</m:t>
                          </m:r>
                          <m:r>
                            <m:rPr>
                              <m:sty m:val="p"/>
                            </m:rPr>
                            <w:rPr>
                              <w:rFonts w:ascii="Cambria Math" w:hAnsiTheme="majorBidi" w:cstheme="majorBidi"/>
                              <w:lang w:val="fr-FR"/>
                            </w:rPr>
                            <m:t>measured</m:t>
                          </m:r>
                        </m:den>
                      </m:f>
                    </m:e>
                  </m:box>
                  <m:r>
                    <m:rPr>
                      <m:sty m:val="p"/>
                    </m:rPr>
                    <w:rPr>
                      <w:rFonts w:asciiTheme="majorBidi" w:hAnsiTheme="majorBidi" w:cstheme="majorBidi"/>
                      <w:lang w:val="fr-FR"/>
                    </w:rPr>
                    <m:t>-</m:t>
                  </m:r>
                  <m:box>
                    <m:boxPr>
                      <m:ctrlPr>
                        <w:rPr>
                          <w:rFonts w:ascii="Cambria Math" w:hAnsiTheme="majorBidi" w:cstheme="majorBidi"/>
                        </w:rPr>
                      </m:ctrlPr>
                    </m:boxPr>
                    <m:e>
                      <m:argPr>
                        <m:argSz m:val="-1"/>
                      </m:argPr>
                      <m:f>
                        <m:fPr>
                          <m:ctrlPr>
                            <w:rPr>
                              <w:rFonts w:ascii="Cambria Math" w:hAnsiTheme="majorBidi" w:cstheme="majorBidi"/>
                            </w:rPr>
                          </m:ctrlPr>
                        </m:fPr>
                        <m:num>
                          <m:r>
                            <m:rPr>
                              <m:sty m:val="p"/>
                            </m:rPr>
                            <w:rPr>
                              <w:rFonts w:ascii="Cambria Math" w:hAnsiTheme="majorBidi" w:cstheme="majorBidi"/>
                              <w:lang w:val="fr-FR"/>
                            </w:rPr>
                            <m:t>1</m:t>
                          </m:r>
                        </m:num>
                        <m:den>
                          <m:r>
                            <m:rPr>
                              <m:sty m:val="p"/>
                            </m:rPr>
                            <w:rPr>
                              <w:rFonts w:asciiTheme="majorBidi" w:hAnsiTheme="majorBidi" w:cstheme="majorBidi"/>
                            </w:rPr>
                            <m:t>λ</m:t>
                          </m:r>
                          <m:r>
                            <m:rPr>
                              <m:sty m:val="p"/>
                            </m:rPr>
                            <w:rPr>
                              <w:rFonts w:ascii="Cambria Math" w:hAnsiTheme="majorBidi" w:cstheme="majorBidi"/>
                              <w:lang w:val="fr-FR"/>
                            </w:rPr>
                            <m:t>max</m:t>
                          </m:r>
                        </m:den>
                      </m:f>
                    </m:e>
                  </m:box>
                </m:num>
                <m:den>
                  <m:box>
                    <m:boxPr>
                      <m:ctrlPr>
                        <w:rPr>
                          <w:rFonts w:ascii="Cambria Math" w:hAnsiTheme="majorBidi" w:cstheme="majorBidi"/>
                        </w:rPr>
                      </m:ctrlPr>
                    </m:boxPr>
                    <m:e>
                      <m:argPr>
                        <m:argSz m:val="-1"/>
                      </m:argPr>
                      <m:f>
                        <m:fPr>
                          <m:ctrlPr>
                            <w:rPr>
                              <w:rFonts w:ascii="Cambria Math" w:hAnsiTheme="majorBidi" w:cstheme="majorBidi"/>
                            </w:rPr>
                          </m:ctrlPr>
                        </m:fPr>
                        <m:num>
                          <m:r>
                            <m:rPr>
                              <m:sty m:val="p"/>
                            </m:rPr>
                            <w:rPr>
                              <w:rFonts w:ascii="Cambria Math" w:hAnsiTheme="majorBidi" w:cstheme="majorBidi"/>
                              <w:lang w:val="fr-FR"/>
                            </w:rPr>
                            <m:t>1</m:t>
                          </m:r>
                        </m:num>
                        <m:den>
                          <m:r>
                            <m:rPr>
                              <m:sty m:val="p"/>
                            </m:rPr>
                            <w:rPr>
                              <w:rFonts w:asciiTheme="majorBidi" w:hAnsiTheme="majorBidi" w:cstheme="majorBidi"/>
                            </w:rPr>
                            <m:t>λ</m:t>
                          </m:r>
                          <m:r>
                            <m:rPr>
                              <m:sty m:val="p"/>
                            </m:rPr>
                            <w:rPr>
                              <w:rFonts w:ascii="Cambria Math" w:hAnsiTheme="majorBidi" w:cstheme="majorBidi"/>
                              <w:lang w:val="fr-FR"/>
                            </w:rPr>
                            <m:t>min</m:t>
                          </m:r>
                        </m:den>
                      </m:f>
                    </m:e>
                  </m:box>
                  <m:r>
                    <m:rPr>
                      <m:sty m:val="p"/>
                    </m:rPr>
                    <w:rPr>
                      <w:rFonts w:asciiTheme="majorBidi" w:hAnsiTheme="majorBidi" w:cstheme="majorBidi"/>
                      <w:lang w:val="fr-FR"/>
                    </w:rPr>
                    <m:t>-</m:t>
                  </m:r>
                  <m:box>
                    <m:boxPr>
                      <m:ctrlPr>
                        <w:rPr>
                          <w:rFonts w:ascii="Cambria Math" w:hAnsiTheme="majorBidi" w:cstheme="majorBidi"/>
                        </w:rPr>
                      </m:ctrlPr>
                    </m:boxPr>
                    <m:e>
                      <m:argPr>
                        <m:argSz m:val="-1"/>
                      </m:argPr>
                      <m:f>
                        <m:fPr>
                          <m:ctrlPr>
                            <w:rPr>
                              <w:rFonts w:ascii="Cambria Math" w:hAnsiTheme="majorBidi" w:cstheme="majorBidi"/>
                            </w:rPr>
                          </m:ctrlPr>
                        </m:fPr>
                        <m:num>
                          <m:r>
                            <m:rPr>
                              <m:sty m:val="p"/>
                            </m:rPr>
                            <w:rPr>
                              <w:rFonts w:ascii="Cambria Math" w:hAnsiTheme="majorBidi" w:cstheme="majorBidi"/>
                              <w:lang w:val="fr-FR"/>
                            </w:rPr>
                            <m:t>1</m:t>
                          </m:r>
                        </m:num>
                        <m:den>
                          <m:r>
                            <m:rPr>
                              <m:sty m:val="p"/>
                            </m:rPr>
                            <w:rPr>
                              <w:rFonts w:asciiTheme="majorBidi" w:hAnsiTheme="majorBidi" w:cstheme="majorBidi"/>
                            </w:rPr>
                            <m:t>λ</m:t>
                          </m:r>
                          <m:r>
                            <m:rPr>
                              <m:sty m:val="p"/>
                            </m:rPr>
                            <w:rPr>
                              <w:rFonts w:ascii="Cambria Math" w:hAnsiTheme="majorBidi" w:cstheme="majorBidi"/>
                              <w:lang w:val="fr-FR"/>
                            </w:rPr>
                            <m:t>max</m:t>
                          </m:r>
                        </m:den>
                      </m:f>
                    </m:e>
                  </m:box>
                </m:den>
              </m:f>
            </m:e>
          </m:box>
          <m:r>
            <m:rPr>
              <m:sty m:val="p"/>
            </m:rPr>
            <w:rPr>
              <w:rFonts w:ascii="Cambria Math" w:hAnsiTheme="majorBidi" w:cstheme="majorBidi"/>
              <w:lang w:val="fr-FR"/>
            </w:rPr>
            <m:t xml:space="preserve">                                                                                                             (4)</m:t>
          </m:r>
        </m:oMath>
      </m:oMathPara>
    </w:p>
    <w:p w14:paraId="58C79E16" w14:textId="77777777" w:rsidR="00FC0312" w:rsidRDefault="00000000">
      <w:pPr>
        <w:rPr>
          <w:lang w:val="fr-FR"/>
        </w:rPr>
      </w:pPr>
      <w:r>
        <w:rPr>
          <w:lang w:val="fr-FR"/>
        </w:rPr>
        <w:br/>
      </w:r>
      <m:oMathPara>
        <m:oMathParaPr>
          <m:jc m:val="right"/>
        </m:oMathParaPr>
        <m:oMath>
          <m:sSub>
            <m:sSubPr>
              <m:ctrlPr>
                <w:rPr>
                  <w:rFonts w:ascii="Cambria Math" w:hAnsi="Cambria Math"/>
                </w:rPr>
              </m:ctrlPr>
            </m:sSubPr>
            <m:e>
              <m:r>
                <m:rPr>
                  <m:sty m:val="p"/>
                </m:rPr>
                <w:rPr>
                  <w:rFonts w:ascii="Cambria Math"/>
                  <w:lang w:val="fr-FR"/>
                </w:rPr>
                <m:t>K</m:t>
              </m:r>
            </m:e>
            <m:sub>
              <m:r>
                <m:rPr>
                  <m:sty m:val="p"/>
                </m:rPr>
                <w:rPr>
                  <w:rFonts w:ascii="Cambria Math"/>
                  <w:lang w:val="fr-FR"/>
                </w:rPr>
                <m:t>flex</m:t>
              </m:r>
            </m:sub>
          </m:sSub>
          <m:r>
            <w:rPr>
              <w:rFonts w:ascii="Cambria Math"/>
              <w:lang w:val="fr-FR"/>
            </w:rPr>
            <m:t>=</m:t>
          </m:r>
          <m:box>
            <m:boxPr>
              <m:ctrlPr>
                <w:rPr>
                  <w:rFonts w:ascii="Cambria Math" w:hAnsi="Cambria Math"/>
                </w:rPr>
              </m:ctrlPr>
            </m:boxPr>
            <m:e>
              <m:argPr>
                <m:argSz m:val="-1"/>
              </m:argPr>
              <m:f>
                <m:fPr>
                  <m:ctrlPr>
                    <w:rPr>
                      <w:rFonts w:ascii="Cambria Math" w:hAnsi="Cambria Math"/>
                    </w:rPr>
                  </m:ctrlPr>
                </m:fPr>
                <m:num>
                  <m:sSub>
                    <m:sSubPr>
                      <m:ctrlPr>
                        <w:rPr>
                          <w:rFonts w:ascii="Cambria Math" w:hAnsi="Cambria Math"/>
                        </w:rPr>
                      </m:ctrlPr>
                    </m:sSubPr>
                    <m:e>
                      <m:r>
                        <m:rPr>
                          <m:sty m:val="p"/>
                        </m:rPr>
                        <w:rPr>
                          <w:rFonts w:ascii="Cambria Math"/>
                          <w:lang w:val="fr-FR"/>
                        </w:rPr>
                        <m:t>R</m:t>
                      </m:r>
                    </m:e>
                    <m:sub>
                      <m:r>
                        <m:rPr>
                          <m:sty m:val="p"/>
                        </m:rPr>
                        <w:rPr>
                          <w:rFonts w:ascii="Cambria Math"/>
                          <w:lang w:val="fr-FR"/>
                        </w:rPr>
                        <m:t>flex,measured</m:t>
                      </m:r>
                    </m:sub>
                  </m:sSub>
                  <m:r>
                    <m:rPr>
                      <m:sty m:val="p"/>
                    </m:rPr>
                    <w:rPr>
                      <w:rFonts w:ascii="Cambria Math" w:hAnsi="Cambria Math"/>
                      <w:lang w:val="fr-FR"/>
                    </w:rPr>
                    <m:t>-</m:t>
                  </m:r>
                  <m:sSub>
                    <m:sSubPr>
                      <m:ctrlPr>
                        <w:rPr>
                          <w:rFonts w:ascii="Cambria Math" w:hAnsi="Cambria Math"/>
                        </w:rPr>
                      </m:ctrlPr>
                    </m:sSubPr>
                    <m:e>
                      <m:r>
                        <m:rPr>
                          <m:sty m:val="p"/>
                        </m:rPr>
                        <w:rPr>
                          <w:rFonts w:ascii="Cambria Math"/>
                          <w:lang w:val="fr-FR"/>
                        </w:rPr>
                        <m:t>R</m:t>
                      </m:r>
                    </m:e>
                    <m:sub>
                      <m:r>
                        <m:rPr>
                          <m:sty m:val="p"/>
                        </m:rPr>
                        <w:rPr>
                          <w:rFonts w:ascii="Cambria Math"/>
                          <w:lang w:val="fr-FR"/>
                        </w:rPr>
                        <m:t xml:space="preserve">flex,min </m:t>
                      </m:r>
                    </m:sub>
                  </m:sSub>
                </m:num>
                <m:den>
                  <m:sSub>
                    <m:sSubPr>
                      <m:ctrlPr>
                        <w:rPr>
                          <w:rFonts w:ascii="Cambria Math" w:hAnsi="Cambria Math"/>
                        </w:rPr>
                      </m:ctrlPr>
                    </m:sSubPr>
                    <m:e>
                      <m:r>
                        <m:rPr>
                          <m:sty m:val="p"/>
                        </m:rPr>
                        <w:rPr>
                          <w:rFonts w:ascii="Cambria Math"/>
                          <w:lang w:val="fr-FR"/>
                        </w:rPr>
                        <m:t>R</m:t>
                      </m:r>
                    </m:e>
                    <m:sub>
                      <m:r>
                        <m:rPr>
                          <m:sty m:val="p"/>
                        </m:rPr>
                        <w:rPr>
                          <w:rFonts w:ascii="Cambria Math"/>
                          <w:lang w:val="fr-FR"/>
                        </w:rPr>
                        <m:t>flex,max</m:t>
                      </m:r>
                    </m:sub>
                  </m:sSub>
                  <m:r>
                    <m:rPr>
                      <m:sty m:val="p"/>
                    </m:rPr>
                    <w:rPr>
                      <w:rFonts w:ascii="Cambria Math" w:hAnsi="Cambria Math"/>
                      <w:lang w:val="fr-FR"/>
                    </w:rPr>
                    <m:t>-</m:t>
                  </m:r>
                  <m:sSub>
                    <m:sSubPr>
                      <m:ctrlPr>
                        <w:rPr>
                          <w:rFonts w:ascii="Cambria Math" w:hAnsi="Cambria Math"/>
                        </w:rPr>
                      </m:ctrlPr>
                    </m:sSubPr>
                    <m:e>
                      <m:r>
                        <m:rPr>
                          <m:sty m:val="p"/>
                        </m:rPr>
                        <w:rPr>
                          <w:rFonts w:ascii="Cambria Math"/>
                          <w:lang w:val="fr-FR"/>
                        </w:rPr>
                        <m:t>R</m:t>
                      </m:r>
                    </m:e>
                    <m:sub>
                      <m:r>
                        <m:rPr>
                          <m:sty m:val="p"/>
                        </m:rPr>
                        <w:rPr>
                          <w:rFonts w:ascii="Cambria Math"/>
                          <w:lang w:val="fr-FR"/>
                        </w:rPr>
                        <m:t>flex,min</m:t>
                      </m:r>
                    </m:sub>
                  </m:sSub>
                </m:den>
              </m:f>
            </m:e>
          </m:box>
          <m:r>
            <m:rPr>
              <m:sty m:val="p"/>
            </m:rPr>
            <w:rPr>
              <w:rFonts w:ascii="Cambria Math" w:cstheme="majorBidi"/>
              <w:lang w:val="fr-FR"/>
            </w:rPr>
            <m:t xml:space="preserve">                                                                                                                                   (5)</m:t>
          </m:r>
        </m:oMath>
      </m:oMathPara>
    </w:p>
    <w:p w14:paraId="7D08A095" w14:textId="77777777" w:rsidR="00FC0312" w:rsidRDefault="00000000">
      <w:pPr>
        <w:rPr>
          <w:rFonts w:cstheme="majorBidi"/>
        </w:rPr>
      </w:pPr>
      <w:r>
        <w:rPr>
          <w:rFonts w:cstheme="majorBidi"/>
          <w:lang w:val="fr-FR"/>
        </w:rPr>
        <w:br/>
      </w:r>
      <m:oMathPara>
        <m:oMathParaPr>
          <m:jc m:val="right"/>
        </m:oMathParaPr>
        <m:oMath>
          <m:sSub>
            <m:sSubPr>
              <m:ctrlPr>
                <w:rPr>
                  <w:rFonts w:ascii="Cambria Math" w:hAnsi="Cambria Math" w:cstheme="majorBidi"/>
                </w:rPr>
              </m:ctrlPr>
            </m:sSubPr>
            <m:e>
              <m:r>
                <m:rPr>
                  <m:sty m:val="p"/>
                </m:rPr>
                <w:rPr>
                  <w:rFonts w:ascii="Cambria Math" w:cstheme="majorBidi"/>
                  <w:lang w:val="fr-FR"/>
                </w:rPr>
                <m:t>K</m:t>
              </m:r>
            </m:e>
            <m:sub>
              <m:r>
                <m:rPr>
                  <m:sty m:val="p"/>
                </m:rPr>
                <w:rPr>
                  <w:rFonts w:ascii="Cambria Math" w:cstheme="majorBidi"/>
                  <w:lang w:val="fr-FR"/>
                </w:rPr>
                <m:t>comp</m:t>
              </m:r>
            </m:sub>
          </m:sSub>
          <m:r>
            <w:rPr>
              <w:rFonts w:ascii="Cambria Math" w:cstheme="majorBidi"/>
              <w:lang w:val="fr-FR"/>
            </w:rPr>
            <m:t>=</m:t>
          </m:r>
          <m:box>
            <m:boxPr>
              <m:ctrlPr>
                <w:rPr>
                  <w:rFonts w:ascii="Cambria Math" w:hAnsi="Cambria Math" w:cstheme="majorBidi"/>
                </w:rPr>
              </m:ctrlPr>
            </m:boxPr>
            <m:e>
              <m:argPr>
                <m:argSz m:val="-1"/>
              </m:argPr>
              <m:f>
                <m:fPr>
                  <m:ctrlPr>
                    <w:rPr>
                      <w:rFonts w:ascii="Cambria Math" w:hAnsi="Cambria Math" w:cstheme="majorBidi"/>
                    </w:rPr>
                  </m:ctrlPr>
                </m:fPr>
                <m:num>
                  <m:sSub>
                    <m:sSubPr>
                      <m:ctrlPr>
                        <w:rPr>
                          <w:rFonts w:ascii="Cambria Math" w:hAnsi="Cambria Math" w:cstheme="majorBidi"/>
                        </w:rPr>
                      </m:ctrlPr>
                    </m:sSubPr>
                    <m:e>
                      <m:r>
                        <m:rPr>
                          <m:sty m:val="p"/>
                        </m:rPr>
                        <w:rPr>
                          <w:rFonts w:ascii="Cambria Math" w:cstheme="majorBidi"/>
                          <w:lang w:val="fr-FR"/>
                        </w:rPr>
                        <m:t>R</m:t>
                      </m:r>
                    </m:e>
                    <m:sub>
                      <m:r>
                        <m:rPr>
                          <m:sty m:val="p"/>
                        </m:rPr>
                        <w:rPr>
                          <w:rFonts w:ascii="Cambria Math" w:cstheme="majorBidi"/>
                          <w:lang w:val="fr-FR"/>
                        </w:rPr>
                        <m:t>co</m:t>
                      </m:r>
                      <m:r>
                        <m:rPr>
                          <m:sty m:val="p"/>
                        </m:rPr>
                        <w:rPr>
                          <w:rFonts w:ascii="Cambria Math" w:cstheme="majorBidi"/>
                        </w:rPr>
                        <m:t>m,measured</m:t>
                      </m:r>
                    </m:sub>
                  </m:sSub>
                  <m:r>
                    <m:rPr>
                      <m:sty m:val="p"/>
                    </m:rPr>
                    <w:rPr>
                      <w:rFonts w:ascii="Cambria Math" w:hAnsi="Cambria Math" w:cstheme="majorBidi"/>
                    </w:rPr>
                    <m:t>-</m:t>
                  </m:r>
                  <m:sSub>
                    <m:sSubPr>
                      <m:ctrlPr>
                        <w:rPr>
                          <w:rFonts w:ascii="Cambria Math" w:hAnsi="Cambria Math" w:cstheme="majorBidi"/>
                        </w:rPr>
                      </m:ctrlPr>
                    </m:sSubPr>
                    <m:e>
                      <m:r>
                        <m:rPr>
                          <m:sty m:val="p"/>
                        </m:rPr>
                        <w:rPr>
                          <w:rFonts w:ascii="Cambria Math" w:cstheme="majorBidi"/>
                        </w:rPr>
                        <m:t>R</m:t>
                      </m:r>
                    </m:e>
                    <m:sub>
                      <m:r>
                        <m:rPr>
                          <m:sty m:val="p"/>
                        </m:rPr>
                        <w:rPr>
                          <w:rFonts w:ascii="Cambria Math" w:cstheme="majorBidi"/>
                        </w:rPr>
                        <m:t>com,min</m:t>
                      </m:r>
                    </m:sub>
                  </m:sSub>
                </m:num>
                <m:den>
                  <m:sSub>
                    <m:sSubPr>
                      <m:ctrlPr>
                        <w:rPr>
                          <w:rFonts w:ascii="Cambria Math" w:hAnsi="Cambria Math" w:cstheme="majorBidi"/>
                        </w:rPr>
                      </m:ctrlPr>
                    </m:sSubPr>
                    <m:e>
                      <m:r>
                        <m:rPr>
                          <m:sty m:val="p"/>
                        </m:rPr>
                        <w:rPr>
                          <w:rFonts w:ascii="Cambria Math" w:cstheme="majorBidi"/>
                        </w:rPr>
                        <m:t>R</m:t>
                      </m:r>
                    </m:e>
                    <m:sub>
                      <m:r>
                        <m:rPr>
                          <m:sty m:val="p"/>
                        </m:rPr>
                        <w:rPr>
                          <w:rFonts w:ascii="Cambria Math" w:cstheme="majorBidi"/>
                        </w:rPr>
                        <m:t>com,max</m:t>
                      </m:r>
                    </m:sub>
                  </m:sSub>
                  <m:r>
                    <m:rPr>
                      <m:sty m:val="p"/>
                    </m:rPr>
                    <w:rPr>
                      <w:rFonts w:ascii="Cambria Math" w:hAnsi="Cambria Math" w:cstheme="majorBidi"/>
                    </w:rPr>
                    <m:t>-</m:t>
                  </m:r>
                  <m:sSub>
                    <m:sSubPr>
                      <m:ctrlPr>
                        <w:rPr>
                          <w:rFonts w:ascii="Cambria Math" w:hAnsi="Cambria Math" w:cstheme="majorBidi"/>
                        </w:rPr>
                      </m:ctrlPr>
                    </m:sSubPr>
                    <m:e>
                      <m:r>
                        <m:rPr>
                          <m:sty m:val="p"/>
                        </m:rPr>
                        <w:rPr>
                          <w:rFonts w:ascii="Cambria Math" w:cstheme="majorBidi"/>
                        </w:rPr>
                        <m:t>R</m:t>
                      </m:r>
                    </m:e>
                    <m:sub>
                      <m:r>
                        <m:rPr>
                          <m:sty m:val="p"/>
                        </m:rPr>
                        <w:rPr>
                          <w:rFonts w:ascii="Cambria Math" w:cstheme="majorBidi"/>
                        </w:rPr>
                        <m:t>com,min</m:t>
                      </m:r>
                    </m:sub>
                  </m:sSub>
                </m:den>
              </m:f>
            </m:e>
          </m:box>
          <m:r>
            <m:rPr>
              <m:sty m:val="p"/>
            </m:rPr>
            <w:rPr>
              <w:rFonts w:ascii="Cambria Math" w:cstheme="majorBidi"/>
            </w:rPr>
            <m:t xml:space="preserve">                                                                                                                                 (6)</m:t>
          </m:r>
        </m:oMath>
      </m:oMathPara>
    </w:p>
    <w:p w14:paraId="4F05783A" w14:textId="77777777" w:rsidR="00FC0312" w:rsidRDefault="00FC0312">
      <w:pPr>
        <w:rPr>
          <w:rFonts w:cstheme="majorBidi"/>
        </w:rPr>
      </w:pPr>
    </w:p>
    <w:p w14:paraId="1FE22BE7" w14:textId="77777777" w:rsidR="00FC0312" w:rsidRDefault="00000000">
      <w:pPr>
        <w:rPr>
          <w:rFonts w:cstheme="majorBidi"/>
        </w:rPr>
      </w:pPr>
      <w:r>
        <w:rPr>
          <w:rFonts w:cstheme="majorBidi"/>
        </w:rPr>
        <w:t>With:</w:t>
      </w:r>
    </w:p>
    <w:p w14:paraId="42BB06CC" w14:textId="77777777" w:rsidR="00FC0312" w:rsidRDefault="00000000">
      <w:pPr>
        <w:rPr>
          <w:rStyle w:val="ng-star-inserted"/>
          <w:rFonts w:cs="Arial"/>
          <w:shd w:val="clear" w:color="auto" w:fill="FFFFFF"/>
        </w:rPr>
      </w:pPr>
      <w:proofErr w:type="spellStart"/>
      <w:r>
        <w:rPr>
          <w:rStyle w:val="ng-star-inserted"/>
          <w:rFonts w:cs="Arial"/>
          <w:shd w:val="clear" w:color="auto" w:fill="FFFFFF"/>
        </w:rPr>
        <w:t>R</w:t>
      </w:r>
      <w:r>
        <w:rPr>
          <w:rStyle w:val="ng-star-inserted"/>
          <w:rFonts w:cs="Arial"/>
          <w:shd w:val="clear" w:color="auto" w:fill="FFFFFF"/>
          <w:vertAlign w:val="subscript"/>
        </w:rPr>
        <w:t>measured</w:t>
      </w:r>
      <w:proofErr w:type="spellEnd"/>
      <w:r>
        <w:rPr>
          <w:rStyle w:val="ng-star-inserted"/>
          <w:rFonts w:cs="Arial"/>
          <w:shd w:val="clear" w:color="auto" w:fill="FFFFFF"/>
        </w:rPr>
        <w:t>: the thermal resistance, expressed (m². K.W</w:t>
      </w:r>
      <w:r>
        <w:rPr>
          <w:rStyle w:val="ng-star-inserted"/>
          <w:rFonts w:cs="Arial"/>
          <w:shd w:val="clear" w:color="auto" w:fill="FFFFFF"/>
          <w:vertAlign w:val="superscript"/>
        </w:rPr>
        <w:t>-1</w:t>
      </w:r>
      <w:r>
        <w:rPr>
          <w:rStyle w:val="ng-star-inserted"/>
          <w:rFonts w:cs="Arial"/>
          <w:shd w:val="clear" w:color="auto" w:fill="FFFFFF"/>
        </w:rPr>
        <w:t xml:space="preserve">). </w:t>
      </w:r>
    </w:p>
    <w:p w14:paraId="1C009DB3" w14:textId="77777777" w:rsidR="00FC0312" w:rsidRDefault="00000000">
      <w:pPr>
        <w:rPr>
          <w:rStyle w:val="ng-star-inserted"/>
          <w:rFonts w:cs="Arial"/>
          <w:shd w:val="clear" w:color="auto" w:fill="FFFFFF"/>
        </w:rPr>
      </w:pPr>
      <w:proofErr w:type="gramStart"/>
      <w:r>
        <w:rPr>
          <w:rStyle w:val="ng-star-inserted"/>
          <w:rFonts w:cs="Arial"/>
          <w:shd w:val="clear" w:color="auto" w:fill="FFFFFF"/>
        </w:rPr>
        <w:t>R</w:t>
      </w:r>
      <w:r>
        <w:rPr>
          <w:rStyle w:val="ng-star-inserted"/>
          <w:rFonts w:cs="Arial"/>
          <w:shd w:val="clear" w:color="auto" w:fill="FFFFFF"/>
          <w:vertAlign w:val="subscript"/>
        </w:rPr>
        <w:t>com</w:t>
      </w:r>
      <w:r>
        <w:rPr>
          <w:rStyle w:val="ng-star-inserted"/>
          <w:rFonts w:cs="Arial"/>
          <w:shd w:val="clear" w:color="auto" w:fill="FFFFFF"/>
        </w:rPr>
        <w:t>,</w:t>
      </w:r>
      <w:proofErr w:type="gramEnd"/>
      <w:r>
        <w:rPr>
          <w:rStyle w:val="ng-star-inserted"/>
          <w:rFonts w:cs="Arial"/>
          <w:shd w:val="clear" w:color="auto" w:fill="FFFFFF"/>
        </w:rPr>
        <w:t xml:space="preserve"> measured: compressive strength expressed in (MPa).</w:t>
      </w:r>
    </w:p>
    <w:p w14:paraId="5EAE8A7B" w14:textId="77777777" w:rsidR="00FC0312" w:rsidRDefault="00000000">
      <w:pPr>
        <w:rPr>
          <w:rStyle w:val="ng-star-inserted"/>
          <w:rFonts w:cs="Arial"/>
          <w:shd w:val="clear" w:color="auto" w:fill="FFFFFF"/>
        </w:rPr>
      </w:pPr>
      <w:proofErr w:type="spellStart"/>
      <w:r>
        <w:rPr>
          <w:rStyle w:val="ng-star-inserted"/>
          <w:rFonts w:cs="Arial"/>
          <w:shd w:val="clear" w:color="auto" w:fill="FFFFFF"/>
        </w:rPr>
        <w:t>R</w:t>
      </w:r>
      <w:r>
        <w:rPr>
          <w:rStyle w:val="ng-star-inserted"/>
          <w:rFonts w:cs="Arial"/>
          <w:shd w:val="clear" w:color="auto" w:fill="FFFFFF"/>
          <w:vertAlign w:val="subscript"/>
        </w:rPr>
        <w:t>flex</w:t>
      </w:r>
      <w:proofErr w:type="spellEnd"/>
      <w:r>
        <w:rPr>
          <w:rStyle w:val="ng-star-inserted"/>
          <w:rFonts w:cs="Arial"/>
          <w:shd w:val="clear" w:color="auto" w:fill="FFFFFF"/>
        </w:rPr>
        <w:t>, measured: bending strength expressed in (MPa).</w:t>
      </w:r>
    </w:p>
    <w:p w14:paraId="69038233" w14:textId="77777777" w:rsidR="00FC0312" w:rsidRDefault="00000000">
      <w:pPr>
        <w:ind w:firstLineChars="200" w:firstLine="440"/>
        <w:rPr>
          <w:szCs w:val="22"/>
        </w:rPr>
      </w:pPr>
      <w:proofErr w:type="spellStart"/>
      <w:r>
        <w:rPr>
          <w:szCs w:val="22"/>
        </w:rPr>
        <w:lastRenderedPageBreak/>
        <w:t>K</w:t>
      </w:r>
      <w:r>
        <w:rPr>
          <w:szCs w:val="22"/>
          <w:vertAlign w:val="subscript"/>
        </w:rPr>
        <w:t>therm</w:t>
      </w:r>
      <w:proofErr w:type="spellEnd"/>
      <w:r>
        <w:rPr>
          <w:szCs w:val="22"/>
        </w:rPr>
        <w:t xml:space="preserve">, </w:t>
      </w:r>
      <w:proofErr w:type="spellStart"/>
      <w:r>
        <w:rPr>
          <w:szCs w:val="22"/>
        </w:rPr>
        <w:t>K</w:t>
      </w:r>
      <w:r>
        <w:rPr>
          <w:szCs w:val="22"/>
          <w:vertAlign w:val="subscript"/>
        </w:rPr>
        <w:t>comp</w:t>
      </w:r>
      <w:proofErr w:type="spellEnd"/>
      <w:r>
        <w:rPr>
          <w:szCs w:val="22"/>
        </w:rPr>
        <w:t xml:space="preserve">, and </w:t>
      </w:r>
      <w:proofErr w:type="spellStart"/>
      <w:r>
        <w:rPr>
          <w:szCs w:val="22"/>
        </w:rPr>
        <w:t>K</w:t>
      </w:r>
      <w:r>
        <w:rPr>
          <w:szCs w:val="22"/>
          <w:vertAlign w:val="subscript"/>
        </w:rPr>
        <w:t>flex</w:t>
      </w:r>
      <w:proofErr w:type="spellEnd"/>
      <w:r>
        <w:rPr>
          <w:szCs w:val="22"/>
        </w:rPr>
        <w:t xml:space="preserve"> are respectively normalized dimensionless parameters of the thermal resistance, the mechanical strength of bending, and the simple compression solicitations, respectively.</w:t>
      </w:r>
    </w:p>
    <w:p w14:paraId="46A6BF7C" w14:textId="77777777" w:rsidR="00FC0312" w:rsidRDefault="00000000">
      <w:pPr>
        <w:ind w:firstLineChars="200" w:firstLine="440"/>
        <w:rPr>
          <w:rStyle w:val="ng-star-inserted"/>
          <w:szCs w:val="22"/>
        </w:rPr>
      </w:pPr>
      <w:r>
        <w:rPr>
          <w:szCs w:val="22"/>
        </w:rPr>
        <w:t>Fig. 24 and Fig. 25 show the evolution of the three-dimensional parameters as a function of the fiber banana content for two kinds of fiber banana composites.</w:t>
      </w:r>
    </w:p>
    <w:p w14:paraId="060CD38A" w14:textId="77777777" w:rsidR="00FC0312" w:rsidRDefault="00000000">
      <w:pPr>
        <w:ind w:firstLineChars="200" w:firstLine="440"/>
        <w:rPr>
          <w:szCs w:val="22"/>
        </w:rPr>
      </w:pPr>
      <w:r>
        <w:rPr>
          <w:szCs w:val="22"/>
        </w:rPr>
        <w:t xml:space="preserve">For fiber mixed in matrix distribution (FMM) and series model distribution (FSM) of banana fiber with small volume fractions, the thermal conductivity of the composite is improved, while a loss of the mechanical properties of the composite is observed. We note a loss of flexural strength for fiber series model distribution (FSM) more than the distribution of mixed fiber in the matrix plaster FMM. </w:t>
      </w:r>
    </w:p>
    <w:p w14:paraId="351C004B" w14:textId="77777777" w:rsidR="00FC0312" w:rsidRDefault="00000000">
      <w:pPr>
        <w:ind w:firstLineChars="200" w:firstLine="440"/>
        <w:rPr>
          <w:szCs w:val="22"/>
        </w:rPr>
      </w:pPr>
      <w:r>
        <w:t>Above additive volume fractions of (y&gt;0.14), we note a remarkable gain in composite thermal conductivity and flexural strength, whatever the additive distribution method, with an advantage for series model composite distribution</w:t>
      </w:r>
      <w:r>
        <w:rPr>
          <w:szCs w:val="22"/>
        </w:rPr>
        <w:t>.</w:t>
      </w:r>
    </w:p>
    <w:p w14:paraId="0E4408B4" w14:textId="77777777" w:rsidR="00FC0312" w:rsidRDefault="00000000">
      <w:pPr>
        <w:ind w:firstLineChars="200" w:firstLine="440"/>
      </w:pPr>
      <w:r>
        <w:t>We recommend, for small additive volume fractions, using the composite in walls with a series model distribution due to its compression values. We advise that for high volume fractions of (y&gt;0.14), using this composite in false ceiling panels thanks to its values of flexural strength.</w:t>
      </w:r>
    </w:p>
    <w:p w14:paraId="630E917E" w14:textId="77777777" w:rsidR="00FC0312" w:rsidRDefault="00FC0312">
      <w:pPr>
        <w:ind w:firstLineChars="200" w:firstLine="440"/>
      </w:pPr>
    </w:p>
    <w:p w14:paraId="40F08024" w14:textId="77777777" w:rsidR="00FC0312" w:rsidRDefault="00000000">
      <w:pPr>
        <w:ind w:firstLineChars="200" w:firstLine="440"/>
      </w:pPr>
      <w:r>
        <w:rPr>
          <w:noProof/>
          <w:lang w:val="fr-FR" w:eastAsia="fr-FR"/>
        </w:rPr>
        <w:drawing>
          <wp:inline distT="0" distB="0" distL="0" distR="0" wp14:anchorId="6785D416" wp14:editId="1426463B">
            <wp:extent cx="5638165" cy="3228340"/>
            <wp:effectExtent l="19050" t="0" r="635"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pic:cNvPicPr>
                      <a:picLocks noChangeAspect="1" noChangeArrowheads="1"/>
                    </pic:cNvPicPr>
                  </pic:nvPicPr>
                  <pic:blipFill>
                    <a:blip r:embed="rId43"/>
                    <a:srcRect/>
                    <a:stretch>
                      <a:fillRect/>
                    </a:stretch>
                  </pic:blipFill>
                  <pic:spPr>
                    <a:xfrm>
                      <a:off x="0" y="0"/>
                      <a:ext cx="5638165" cy="3228340"/>
                    </a:xfrm>
                    <a:prstGeom prst="rect">
                      <a:avLst/>
                    </a:prstGeom>
                    <a:noFill/>
                  </pic:spPr>
                </pic:pic>
              </a:graphicData>
            </a:graphic>
          </wp:inline>
        </w:drawing>
      </w:r>
    </w:p>
    <w:p w14:paraId="6570B819" w14:textId="77777777" w:rsidR="00FC0312" w:rsidRDefault="00000000">
      <w:pPr>
        <w:jc w:val="center"/>
        <w:rPr>
          <w:rFonts w:asciiTheme="majorBidi" w:hAnsiTheme="majorBidi" w:cstheme="majorBidi"/>
          <w:szCs w:val="22"/>
        </w:rPr>
      </w:pPr>
      <w:r>
        <w:rPr>
          <w:rFonts w:asciiTheme="majorBidi" w:hAnsiTheme="majorBidi" w:cstheme="majorBidi"/>
          <w:b/>
          <w:bCs/>
          <w:szCs w:val="22"/>
        </w:rPr>
        <w:t xml:space="preserve">Figure </w:t>
      </w:r>
      <w:r>
        <w:rPr>
          <w:rFonts w:asciiTheme="majorBidi" w:hAnsiTheme="majorBidi" w:cstheme="majorBidi"/>
          <w:b/>
          <w:bCs/>
          <w:szCs w:val="22"/>
        </w:rPr>
        <w:fldChar w:fldCharType="begin"/>
      </w:r>
      <w:r>
        <w:rPr>
          <w:rFonts w:asciiTheme="majorBidi" w:hAnsiTheme="majorBidi" w:cstheme="majorBidi"/>
          <w:b/>
          <w:bCs/>
          <w:szCs w:val="22"/>
        </w:rPr>
        <w:instrText xml:space="preserve"> SEQ Figure \* ARABIC </w:instrText>
      </w:r>
      <w:r>
        <w:rPr>
          <w:rFonts w:asciiTheme="majorBidi" w:hAnsiTheme="majorBidi" w:cstheme="majorBidi"/>
          <w:b/>
          <w:bCs/>
          <w:szCs w:val="22"/>
        </w:rPr>
        <w:fldChar w:fldCharType="separate"/>
      </w:r>
      <w:r>
        <w:rPr>
          <w:rFonts w:asciiTheme="majorBidi" w:hAnsiTheme="majorBidi" w:cstheme="majorBidi"/>
          <w:b/>
          <w:bCs/>
          <w:szCs w:val="22"/>
        </w:rPr>
        <w:t>24</w:t>
      </w:r>
      <w:r>
        <w:rPr>
          <w:rFonts w:asciiTheme="majorBidi" w:hAnsiTheme="majorBidi" w:cstheme="majorBidi"/>
          <w:b/>
          <w:bCs/>
          <w:szCs w:val="22"/>
        </w:rPr>
        <w:fldChar w:fldCharType="end"/>
      </w:r>
      <w:r>
        <w:rPr>
          <w:rFonts w:asciiTheme="majorBidi" w:hAnsiTheme="majorBidi" w:cstheme="majorBidi"/>
          <w:b/>
          <w:bCs/>
          <w:szCs w:val="22"/>
        </w:rPr>
        <w:t>:</w:t>
      </w:r>
      <w:r>
        <w:rPr>
          <w:rFonts w:asciiTheme="majorBidi" w:hAnsiTheme="majorBidi" w:cstheme="majorBidi"/>
          <w:szCs w:val="22"/>
        </w:rPr>
        <w:t xml:space="preserve"> The normalized dimensionless parameters </w:t>
      </w:r>
      <w:proofErr w:type="spellStart"/>
      <w:r>
        <w:rPr>
          <w:rFonts w:asciiTheme="majorBidi" w:hAnsiTheme="majorBidi" w:cstheme="majorBidi"/>
          <w:szCs w:val="22"/>
        </w:rPr>
        <w:t>K</w:t>
      </w:r>
      <w:r>
        <w:rPr>
          <w:rFonts w:asciiTheme="majorBidi" w:hAnsiTheme="majorBidi" w:cstheme="majorBidi"/>
          <w:szCs w:val="22"/>
          <w:vertAlign w:val="subscript"/>
        </w:rPr>
        <w:t>therm</w:t>
      </w:r>
      <w:proofErr w:type="spellEnd"/>
      <w:r>
        <w:rPr>
          <w:rFonts w:asciiTheme="majorBidi" w:hAnsiTheme="majorBidi" w:cstheme="majorBidi"/>
          <w:szCs w:val="22"/>
        </w:rPr>
        <w:t xml:space="preserve">, </w:t>
      </w:r>
      <w:proofErr w:type="spellStart"/>
      <w:r>
        <w:rPr>
          <w:rFonts w:asciiTheme="majorBidi" w:hAnsiTheme="majorBidi" w:cstheme="majorBidi"/>
          <w:szCs w:val="22"/>
        </w:rPr>
        <w:t>K</w:t>
      </w:r>
      <w:r>
        <w:rPr>
          <w:rFonts w:asciiTheme="majorBidi" w:hAnsiTheme="majorBidi" w:cstheme="majorBidi"/>
          <w:szCs w:val="22"/>
          <w:vertAlign w:val="subscript"/>
        </w:rPr>
        <w:t>comp</w:t>
      </w:r>
      <w:proofErr w:type="spellEnd"/>
      <w:r>
        <w:rPr>
          <w:rFonts w:asciiTheme="majorBidi" w:hAnsiTheme="majorBidi" w:cstheme="majorBidi"/>
          <w:szCs w:val="22"/>
        </w:rPr>
        <w:t xml:space="preserve"> and </w:t>
      </w:r>
      <w:proofErr w:type="spellStart"/>
      <w:r>
        <w:rPr>
          <w:rFonts w:asciiTheme="majorBidi" w:hAnsiTheme="majorBidi" w:cstheme="majorBidi"/>
          <w:szCs w:val="22"/>
        </w:rPr>
        <w:t>K</w:t>
      </w:r>
      <w:r>
        <w:rPr>
          <w:rFonts w:asciiTheme="majorBidi" w:hAnsiTheme="majorBidi" w:cstheme="majorBidi"/>
          <w:szCs w:val="22"/>
          <w:vertAlign w:val="subscript"/>
        </w:rPr>
        <w:t>flex</w:t>
      </w:r>
      <w:proofErr w:type="spellEnd"/>
      <w:r>
        <w:rPr>
          <w:rFonts w:asciiTheme="majorBidi" w:hAnsiTheme="majorBidi" w:cstheme="majorBidi"/>
          <w:szCs w:val="22"/>
        </w:rPr>
        <w:t xml:space="preserve"> as function of fiber banana volume fraction mixed in matrix plaster.</w:t>
      </w:r>
    </w:p>
    <w:p w14:paraId="30537AD0" w14:textId="77777777" w:rsidR="00FC0312" w:rsidRDefault="00000000">
      <w:pPr>
        <w:jc w:val="center"/>
      </w:pPr>
      <w:r>
        <w:rPr>
          <w:noProof/>
          <w:lang w:val="fr-FR" w:eastAsia="fr-FR"/>
        </w:rPr>
        <w:lastRenderedPageBreak/>
        <w:drawing>
          <wp:inline distT="0" distB="0" distL="0" distR="0" wp14:anchorId="1B61110A" wp14:editId="75D76AAC">
            <wp:extent cx="5438140" cy="3228340"/>
            <wp:effectExtent l="19050" t="0" r="0" b="0"/>
            <wp:docPr id="6"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9"/>
                    <pic:cNvPicPr>
                      <a:picLocks noChangeAspect="1" noChangeArrowheads="1"/>
                    </pic:cNvPicPr>
                  </pic:nvPicPr>
                  <pic:blipFill>
                    <a:blip r:embed="rId44"/>
                    <a:srcRect/>
                    <a:stretch>
                      <a:fillRect/>
                    </a:stretch>
                  </pic:blipFill>
                  <pic:spPr>
                    <a:xfrm>
                      <a:off x="0" y="0"/>
                      <a:ext cx="5438140" cy="3228340"/>
                    </a:xfrm>
                    <a:prstGeom prst="rect">
                      <a:avLst/>
                    </a:prstGeom>
                    <a:noFill/>
                  </pic:spPr>
                </pic:pic>
              </a:graphicData>
            </a:graphic>
          </wp:inline>
        </w:drawing>
      </w:r>
    </w:p>
    <w:p w14:paraId="0D9B4E57" w14:textId="77777777" w:rsidR="00FC0312" w:rsidRDefault="00000000">
      <w:pPr>
        <w:pStyle w:val="af1"/>
        <w:rPr>
          <w:rFonts w:asciiTheme="majorBidi" w:hAnsiTheme="majorBidi" w:cstheme="majorBidi"/>
          <w:b w:val="0"/>
          <w:bCs/>
          <w:szCs w:val="22"/>
        </w:rPr>
      </w:pPr>
      <w:r>
        <w:rPr>
          <w:rFonts w:asciiTheme="majorBidi" w:hAnsiTheme="majorBidi" w:cstheme="majorBidi"/>
          <w:szCs w:val="22"/>
        </w:rPr>
        <w:t xml:space="preserve">Figure </w:t>
      </w:r>
      <w:r>
        <w:rPr>
          <w:rFonts w:asciiTheme="majorBidi" w:hAnsiTheme="majorBidi" w:cstheme="majorBidi"/>
          <w:szCs w:val="22"/>
        </w:rPr>
        <w:fldChar w:fldCharType="begin"/>
      </w:r>
      <w:r>
        <w:rPr>
          <w:rFonts w:asciiTheme="majorBidi" w:hAnsiTheme="majorBidi" w:cstheme="majorBidi"/>
          <w:szCs w:val="22"/>
        </w:rPr>
        <w:instrText xml:space="preserve"> SEQ Figure \* ARABIC </w:instrText>
      </w:r>
      <w:r>
        <w:rPr>
          <w:rFonts w:asciiTheme="majorBidi" w:hAnsiTheme="majorBidi" w:cstheme="majorBidi"/>
          <w:szCs w:val="22"/>
        </w:rPr>
        <w:fldChar w:fldCharType="separate"/>
      </w:r>
      <w:r>
        <w:rPr>
          <w:rFonts w:asciiTheme="majorBidi" w:hAnsiTheme="majorBidi" w:cstheme="majorBidi"/>
          <w:szCs w:val="22"/>
        </w:rPr>
        <w:t>25</w:t>
      </w:r>
      <w:r>
        <w:rPr>
          <w:rFonts w:asciiTheme="majorBidi" w:hAnsiTheme="majorBidi" w:cstheme="majorBidi"/>
          <w:szCs w:val="22"/>
        </w:rPr>
        <w:fldChar w:fldCharType="end"/>
      </w:r>
      <w:r>
        <w:rPr>
          <w:rFonts w:asciiTheme="majorBidi" w:hAnsiTheme="majorBidi" w:cstheme="majorBidi"/>
          <w:b w:val="0"/>
          <w:bCs/>
          <w:szCs w:val="22"/>
        </w:rPr>
        <w:t xml:space="preserve">: The normalized dimensionless parameters </w:t>
      </w:r>
      <w:proofErr w:type="spellStart"/>
      <w:r>
        <w:rPr>
          <w:rFonts w:asciiTheme="majorBidi" w:hAnsiTheme="majorBidi" w:cstheme="majorBidi"/>
          <w:b w:val="0"/>
          <w:bCs/>
          <w:szCs w:val="22"/>
        </w:rPr>
        <w:t>K</w:t>
      </w:r>
      <w:r>
        <w:rPr>
          <w:rFonts w:asciiTheme="majorBidi" w:hAnsiTheme="majorBidi" w:cstheme="majorBidi"/>
          <w:b w:val="0"/>
          <w:bCs/>
          <w:szCs w:val="22"/>
          <w:vertAlign w:val="subscript"/>
        </w:rPr>
        <w:t>therm</w:t>
      </w:r>
      <w:proofErr w:type="spellEnd"/>
      <w:r>
        <w:rPr>
          <w:rFonts w:asciiTheme="majorBidi" w:hAnsiTheme="majorBidi" w:cstheme="majorBidi"/>
          <w:b w:val="0"/>
          <w:bCs/>
          <w:szCs w:val="22"/>
        </w:rPr>
        <w:t xml:space="preserve">, </w:t>
      </w:r>
      <w:proofErr w:type="spellStart"/>
      <w:r>
        <w:rPr>
          <w:rFonts w:asciiTheme="majorBidi" w:hAnsiTheme="majorBidi" w:cstheme="majorBidi"/>
          <w:b w:val="0"/>
          <w:bCs/>
          <w:szCs w:val="22"/>
        </w:rPr>
        <w:t>K</w:t>
      </w:r>
      <w:r>
        <w:rPr>
          <w:rFonts w:asciiTheme="majorBidi" w:hAnsiTheme="majorBidi" w:cstheme="majorBidi"/>
          <w:b w:val="0"/>
          <w:bCs/>
          <w:szCs w:val="22"/>
          <w:vertAlign w:val="subscript"/>
        </w:rPr>
        <w:t>comp</w:t>
      </w:r>
      <w:proofErr w:type="spellEnd"/>
      <w:r>
        <w:rPr>
          <w:rFonts w:asciiTheme="majorBidi" w:hAnsiTheme="majorBidi" w:cstheme="majorBidi"/>
          <w:b w:val="0"/>
          <w:bCs/>
          <w:szCs w:val="22"/>
        </w:rPr>
        <w:t xml:space="preserve">, and </w:t>
      </w:r>
      <w:proofErr w:type="spellStart"/>
      <w:r>
        <w:rPr>
          <w:rFonts w:asciiTheme="majorBidi" w:hAnsiTheme="majorBidi" w:cstheme="majorBidi"/>
          <w:b w:val="0"/>
          <w:bCs/>
          <w:szCs w:val="22"/>
        </w:rPr>
        <w:t>K</w:t>
      </w:r>
      <w:r>
        <w:rPr>
          <w:rFonts w:asciiTheme="majorBidi" w:hAnsiTheme="majorBidi" w:cstheme="majorBidi"/>
          <w:b w:val="0"/>
          <w:bCs/>
          <w:szCs w:val="22"/>
          <w:vertAlign w:val="subscript"/>
        </w:rPr>
        <w:t>flex</w:t>
      </w:r>
      <w:proofErr w:type="spellEnd"/>
      <w:r>
        <w:rPr>
          <w:rFonts w:asciiTheme="majorBidi" w:hAnsiTheme="majorBidi" w:cstheme="majorBidi"/>
          <w:b w:val="0"/>
          <w:bCs/>
          <w:szCs w:val="22"/>
        </w:rPr>
        <w:t xml:space="preserve"> as functions of volume fiber banana fraction concerning the series model distribution.</w:t>
      </w:r>
    </w:p>
    <w:p w14:paraId="1A190BBE" w14:textId="77777777" w:rsidR="00FC0312" w:rsidRDefault="00000000">
      <w:pPr>
        <w:pStyle w:val="afc"/>
        <w:widowControl w:val="0"/>
        <w:numPr>
          <w:ilvl w:val="0"/>
          <w:numId w:val="3"/>
        </w:numPr>
        <w:snapToGrid w:val="0"/>
        <w:spacing w:before="240"/>
        <w:ind w:firstLineChars="0"/>
        <w:jc w:val="left"/>
        <w:rPr>
          <w:b/>
          <w:szCs w:val="22"/>
        </w:rPr>
      </w:pPr>
      <w:r>
        <w:rPr>
          <w:b/>
          <w:szCs w:val="22"/>
        </w:rPr>
        <w:t>CONCLUSIONS</w:t>
      </w:r>
    </w:p>
    <w:p w14:paraId="4DE42AF9" w14:textId="77777777" w:rsidR="00FC0312" w:rsidRDefault="00000000">
      <w:pPr>
        <w:ind w:firstLine="360"/>
        <w:rPr>
          <w:rStyle w:val="ng-star-inserted"/>
        </w:rPr>
      </w:pPr>
      <w:r>
        <w:rPr>
          <w:rStyle w:val="ng-star-inserted"/>
          <w:rFonts w:cs="Arial"/>
          <w:shd w:val="clear" w:color="auto" w:fill="FFFFFF"/>
        </w:rPr>
        <w:t>The study of the potential of banana fiber and its use for plaster composites revealed the following conclusions:</w:t>
      </w:r>
    </w:p>
    <w:p w14:paraId="45518014" w14:textId="77777777" w:rsidR="00FC0312" w:rsidRDefault="00000000">
      <w:pPr>
        <w:ind w:firstLineChars="200" w:firstLine="440"/>
      </w:pPr>
      <w:r>
        <w:t>The appropriate choice of drying method between open air drying and ventilated oven drying at a temperature of 80°C confirmed that open air drying is based on the amount extracted from the leaves of the banana tree trunk, like 30% of fiber banana for open air drying instead of 0% by the oven drying method.</w:t>
      </w:r>
    </w:p>
    <w:p w14:paraId="62AB4F23" w14:textId="77777777" w:rsidR="00FC0312" w:rsidRDefault="00000000">
      <w:pPr>
        <w:ind w:firstLineChars="200" w:firstLine="440"/>
      </w:pPr>
      <w:r>
        <w:t>The results of the X-ray diffraction test study revealed a 42.60% crystalline banana fiber index, indicating the presence of crystalline and amorphous regions that mainly have the Cellulose I structure type. The morphology of the banana fiber is composed of several micro-fibrils in a longitudinal network of variable widths. A reduction in the section of banana fibers due to drying leads to a much lower concentration of cementitious binders such as lignin and hemicelluloses.</w:t>
      </w:r>
    </w:p>
    <w:p w14:paraId="6107E3AE" w14:textId="77777777" w:rsidR="00FC0312" w:rsidRDefault="00000000">
      <w:r>
        <w:t xml:space="preserve">Regarding the observed results of the composite of plaster and banana fiber, we obtained a maximum gain in lightness of 20% for the highest volume fraction of the additive, a gain in thermal properties between 25% and 40% for (y &gt; 0.18), and 25% for the volume fractions of the additive (y &lt; 0.14). </w:t>
      </w:r>
      <w:proofErr w:type="gramStart"/>
      <w:r>
        <w:t>Than</w:t>
      </w:r>
      <w:proofErr w:type="gramEnd"/>
      <w:r>
        <w:t xml:space="preserve"> For high volume fractions of additive (y &gt; 0.20), the gain obtained in flexural strength for the serial distribution of the additive is 2.5 times greater than the fiber mixed in matrix distribution, and the highest fraction of volume has a 50% gain in flexural strength compared to plaster alone.</w:t>
      </w:r>
      <w:r>
        <w:rPr>
          <w:rFonts w:eastAsia="Times New Roman"/>
          <w:szCs w:val="22"/>
          <w:lang w:eastAsia="fr-FR"/>
        </w:rPr>
        <w:t xml:space="preserve"> The loss of the composite’s compressive strength is more remarkable for the fiber mixed in the matrix distribution of the additive than for the series model distribution. The value of the loss of compressive strength is almost constant with the variation of the volume fraction of the additive.</w:t>
      </w:r>
    </w:p>
    <w:p w14:paraId="06B66E9E" w14:textId="77777777" w:rsidR="00FC0312" w:rsidRDefault="00000000">
      <w:pPr>
        <w:ind w:firstLine="360"/>
      </w:pPr>
      <w:r>
        <w:t xml:space="preserve">Based on the results, we recommend using this composite on walls with a distribution of fiber mixed in a matrix for small volume fractions of banana fiber (y&lt;0.14) due to its compression values and </w:t>
      </w:r>
      <w:r>
        <w:lastRenderedPageBreak/>
        <w:t xml:space="preserve">improved thermal properties. However, we advise using this composite in a false ceiling with a series model distribution of banana fibers for the volume fractions of the additive (y&gt;0.18), </w:t>
      </w:r>
      <w:proofErr w:type="gramStart"/>
      <w:r>
        <w:t>taking into account</w:t>
      </w:r>
      <w:proofErr w:type="gramEnd"/>
      <w:r>
        <w:t xml:space="preserve"> its values of flexural strength and their good thermal properties. The integration of those composites in buildings permits the reduction of the carbon footprint of the building sector. Otherwise, studies proved the potential of fiber banana is not just limited to construction but also improves the polymer composites used in the industry sector, which will contribute to the management of waste from this material, and by doing so, we will ensure a clean environment and reduce pollution.</w:t>
      </w:r>
    </w:p>
    <w:p w14:paraId="1FBE6629" w14:textId="77777777" w:rsidR="00FC0312" w:rsidRDefault="00000000">
      <w:r>
        <w:rPr>
          <w:b/>
          <w:szCs w:val="22"/>
        </w:rPr>
        <w:t>Acknowledgements:</w:t>
      </w:r>
      <w:r>
        <w:t xml:space="preserve"> The authors are thankful to the University </w:t>
      </w:r>
      <w:proofErr w:type="gramStart"/>
      <w:r>
        <w:t>Ibn</w:t>
      </w:r>
      <w:proofErr w:type="gramEnd"/>
      <w:r>
        <w:t xml:space="preserve"> Zohr in Agadir and Mohammed V University in Rabat.</w:t>
      </w:r>
    </w:p>
    <w:p w14:paraId="666206AA" w14:textId="77777777" w:rsidR="00FC0312" w:rsidRDefault="00000000">
      <w:r>
        <w:rPr>
          <w:b/>
          <w:bCs/>
          <w:szCs w:val="22"/>
        </w:rPr>
        <w:t xml:space="preserve">Funding Statement: </w:t>
      </w:r>
      <w:r>
        <w:rPr>
          <w:szCs w:val="22"/>
        </w:rPr>
        <w:t>The authors received no specific funding for this study.</w:t>
      </w:r>
    </w:p>
    <w:p w14:paraId="59A68471" w14:textId="77777777" w:rsidR="00FC0312" w:rsidRDefault="00000000">
      <w:pPr>
        <w:rPr>
          <w:rFonts w:asciiTheme="majorBidi" w:hAnsiTheme="majorBidi" w:cstheme="majorBidi"/>
          <w:szCs w:val="22"/>
        </w:rPr>
      </w:pPr>
      <w:r>
        <w:rPr>
          <w:b/>
          <w:bCs/>
        </w:rPr>
        <w:t xml:space="preserve">Author Contributions: </w:t>
      </w:r>
      <w:r>
        <w:rPr>
          <w:rFonts w:asciiTheme="majorBidi" w:hAnsiTheme="majorBidi" w:cstheme="majorBidi"/>
          <w:szCs w:val="22"/>
        </w:rPr>
        <w:t xml:space="preserve">The authors confirm contribution to the paper as follows: study conception and design: </w:t>
      </w:r>
      <w:proofErr w:type="spellStart"/>
      <w:r>
        <w:rPr>
          <w:rFonts w:asciiTheme="majorBidi" w:hAnsiTheme="majorBidi" w:cstheme="majorBidi"/>
          <w:szCs w:val="22"/>
        </w:rPr>
        <w:t>Y.Maaloufa</w:t>
      </w:r>
      <w:proofErr w:type="spellEnd"/>
      <w:r>
        <w:rPr>
          <w:rFonts w:asciiTheme="majorBidi" w:hAnsiTheme="majorBidi" w:cstheme="majorBidi"/>
          <w:szCs w:val="22"/>
        </w:rPr>
        <w:t xml:space="preserve">, </w:t>
      </w:r>
      <w:proofErr w:type="spellStart"/>
      <w:r>
        <w:rPr>
          <w:rFonts w:asciiTheme="majorBidi" w:hAnsiTheme="majorBidi" w:cstheme="majorBidi"/>
          <w:szCs w:val="22"/>
        </w:rPr>
        <w:t>S.Mounir</w:t>
      </w:r>
      <w:proofErr w:type="spellEnd"/>
      <w:r>
        <w:rPr>
          <w:rFonts w:asciiTheme="majorBidi" w:hAnsiTheme="majorBidi" w:cstheme="majorBidi"/>
          <w:szCs w:val="22"/>
        </w:rPr>
        <w:t xml:space="preserve">, </w:t>
      </w:r>
      <w:proofErr w:type="spellStart"/>
      <w:r>
        <w:rPr>
          <w:rFonts w:asciiTheme="majorBidi" w:hAnsiTheme="majorBidi" w:cstheme="majorBidi"/>
          <w:szCs w:val="22"/>
        </w:rPr>
        <w:t>Y.A.Dodo</w:t>
      </w:r>
      <w:proofErr w:type="spellEnd"/>
      <w:r>
        <w:rPr>
          <w:rFonts w:asciiTheme="majorBidi" w:hAnsiTheme="majorBidi" w:cstheme="majorBidi"/>
          <w:szCs w:val="22"/>
        </w:rPr>
        <w:t xml:space="preserve">; data collection: </w:t>
      </w:r>
      <w:proofErr w:type="spellStart"/>
      <w:r>
        <w:rPr>
          <w:rFonts w:asciiTheme="majorBidi" w:hAnsiTheme="majorBidi" w:cstheme="majorBidi"/>
          <w:szCs w:val="22"/>
        </w:rPr>
        <w:t>Y.Maaloufa</w:t>
      </w:r>
      <w:proofErr w:type="spellEnd"/>
      <w:r>
        <w:rPr>
          <w:rFonts w:asciiTheme="majorBidi" w:hAnsiTheme="majorBidi" w:cstheme="majorBidi"/>
          <w:szCs w:val="22"/>
        </w:rPr>
        <w:t xml:space="preserve">, </w:t>
      </w:r>
      <w:proofErr w:type="spellStart"/>
      <w:r>
        <w:rPr>
          <w:rFonts w:asciiTheme="majorBidi" w:hAnsiTheme="majorBidi" w:cstheme="majorBidi"/>
          <w:szCs w:val="22"/>
        </w:rPr>
        <w:t>A.Souidi</w:t>
      </w:r>
      <w:proofErr w:type="spellEnd"/>
      <w:r>
        <w:rPr>
          <w:rFonts w:asciiTheme="majorBidi" w:hAnsiTheme="majorBidi" w:cstheme="majorBidi"/>
          <w:szCs w:val="22"/>
        </w:rPr>
        <w:t xml:space="preserve">, </w:t>
      </w:r>
      <w:proofErr w:type="spellStart"/>
      <w:r>
        <w:rPr>
          <w:rFonts w:asciiTheme="majorBidi" w:hAnsiTheme="majorBidi" w:cstheme="majorBidi"/>
          <w:szCs w:val="22"/>
        </w:rPr>
        <w:t>S.IbnElhaj</w:t>
      </w:r>
      <w:proofErr w:type="spellEnd"/>
      <w:r>
        <w:rPr>
          <w:rFonts w:asciiTheme="majorBidi" w:hAnsiTheme="majorBidi" w:cstheme="majorBidi"/>
          <w:szCs w:val="22"/>
        </w:rPr>
        <w:t xml:space="preserve">, F.Z El Wardi, </w:t>
      </w:r>
      <w:proofErr w:type="spellStart"/>
      <w:r>
        <w:rPr>
          <w:rFonts w:asciiTheme="majorBidi" w:hAnsiTheme="majorBidi" w:cstheme="majorBidi"/>
          <w:szCs w:val="22"/>
        </w:rPr>
        <w:t>M.Atigui</w:t>
      </w:r>
      <w:proofErr w:type="spellEnd"/>
      <w:r>
        <w:rPr>
          <w:rFonts w:asciiTheme="majorBidi" w:hAnsiTheme="majorBidi" w:cstheme="majorBidi"/>
          <w:szCs w:val="22"/>
        </w:rPr>
        <w:t xml:space="preserve">; analysis and interpretation of results: </w:t>
      </w:r>
      <w:proofErr w:type="spellStart"/>
      <w:r>
        <w:rPr>
          <w:rFonts w:asciiTheme="majorBidi" w:hAnsiTheme="majorBidi" w:cstheme="majorBidi"/>
          <w:szCs w:val="22"/>
        </w:rPr>
        <w:t>Y.Maaloufa</w:t>
      </w:r>
      <w:proofErr w:type="spellEnd"/>
      <w:r>
        <w:rPr>
          <w:rFonts w:asciiTheme="majorBidi" w:hAnsiTheme="majorBidi" w:cstheme="majorBidi"/>
          <w:szCs w:val="22"/>
        </w:rPr>
        <w:t xml:space="preserve">, </w:t>
      </w:r>
      <w:proofErr w:type="spellStart"/>
      <w:r>
        <w:rPr>
          <w:rFonts w:asciiTheme="majorBidi" w:hAnsiTheme="majorBidi" w:cstheme="majorBidi"/>
          <w:szCs w:val="22"/>
        </w:rPr>
        <w:t>S.Mounir</w:t>
      </w:r>
      <w:proofErr w:type="spellEnd"/>
      <w:r>
        <w:rPr>
          <w:rFonts w:asciiTheme="majorBidi" w:hAnsiTheme="majorBidi" w:cstheme="majorBidi"/>
          <w:b/>
          <w:bCs/>
          <w:szCs w:val="22"/>
        </w:rPr>
        <w:t xml:space="preserve">, </w:t>
      </w:r>
      <w:proofErr w:type="spellStart"/>
      <w:r>
        <w:rPr>
          <w:rFonts w:asciiTheme="majorBidi" w:hAnsiTheme="majorBidi" w:cstheme="majorBidi"/>
          <w:szCs w:val="22"/>
        </w:rPr>
        <w:t>A.Khabbazi</w:t>
      </w:r>
      <w:proofErr w:type="spellEnd"/>
      <w:r>
        <w:rPr>
          <w:rFonts w:asciiTheme="majorBidi" w:hAnsiTheme="majorBidi" w:cstheme="majorBidi"/>
          <w:szCs w:val="22"/>
        </w:rPr>
        <w:t xml:space="preserve">, F.Z El Wardi, </w:t>
      </w:r>
      <w:proofErr w:type="spellStart"/>
      <w:r>
        <w:rPr>
          <w:rFonts w:asciiTheme="majorBidi" w:hAnsiTheme="majorBidi" w:cstheme="majorBidi"/>
          <w:szCs w:val="22"/>
        </w:rPr>
        <w:t>A.Aharoune</w:t>
      </w:r>
      <w:proofErr w:type="spellEnd"/>
      <w:r>
        <w:rPr>
          <w:rFonts w:asciiTheme="majorBidi" w:hAnsiTheme="majorBidi" w:cstheme="majorBidi"/>
          <w:szCs w:val="22"/>
        </w:rPr>
        <w:t xml:space="preserve">, H. </w:t>
      </w:r>
      <w:proofErr w:type="spellStart"/>
      <w:r>
        <w:rPr>
          <w:rFonts w:asciiTheme="majorBidi" w:hAnsiTheme="majorBidi" w:cstheme="majorBidi"/>
          <w:szCs w:val="22"/>
        </w:rPr>
        <w:t>Demrati</w:t>
      </w:r>
      <w:proofErr w:type="spellEnd"/>
      <w:r>
        <w:rPr>
          <w:rFonts w:asciiTheme="majorBidi" w:hAnsiTheme="majorBidi" w:cstheme="majorBidi"/>
          <w:szCs w:val="22"/>
        </w:rPr>
        <w:t xml:space="preserve">; draft manuscript preparation: </w:t>
      </w:r>
      <w:proofErr w:type="spellStart"/>
      <w:r>
        <w:rPr>
          <w:rFonts w:asciiTheme="majorBidi" w:hAnsiTheme="majorBidi" w:cstheme="majorBidi"/>
          <w:szCs w:val="22"/>
        </w:rPr>
        <w:t>Y.Maaloufa</w:t>
      </w:r>
      <w:proofErr w:type="spellEnd"/>
      <w:r>
        <w:rPr>
          <w:rFonts w:asciiTheme="majorBidi" w:hAnsiTheme="majorBidi" w:cstheme="majorBidi"/>
          <w:szCs w:val="22"/>
        </w:rPr>
        <w:t xml:space="preserve">, </w:t>
      </w:r>
      <w:proofErr w:type="spellStart"/>
      <w:r>
        <w:rPr>
          <w:rFonts w:asciiTheme="majorBidi" w:hAnsiTheme="majorBidi" w:cstheme="majorBidi"/>
          <w:szCs w:val="22"/>
        </w:rPr>
        <w:t>S.Mounir</w:t>
      </w:r>
      <w:proofErr w:type="spellEnd"/>
      <w:r>
        <w:rPr>
          <w:rFonts w:asciiTheme="majorBidi" w:hAnsiTheme="majorBidi" w:cstheme="majorBidi"/>
          <w:szCs w:val="22"/>
        </w:rPr>
        <w:t xml:space="preserve">, </w:t>
      </w:r>
      <w:proofErr w:type="spellStart"/>
      <w:r>
        <w:rPr>
          <w:rFonts w:asciiTheme="majorBidi" w:hAnsiTheme="majorBidi" w:cstheme="majorBidi"/>
          <w:szCs w:val="22"/>
        </w:rPr>
        <w:t>Y.A.Dodo,M.Amazal</w:t>
      </w:r>
      <w:proofErr w:type="spellEnd"/>
      <w:r>
        <w:rPr>
          <w:rFonts w:asciiTheme="majorBidi" w:hAnsiTheme="majorBidi" w:cstheme="majorBidi"/>
          <w:szCs w:val="22"/>
        </w:rPr>
        <w:t xml:space="preserve"> All authors reviewed the results and approved the final version of the manuscript.</w:t>
      </w:r>
    </w:p>
    <w:p w14:paraId="6433D756" w14:textId="77777777" w:rsidR="00FC0312" w:rsidRDefault="00000000">
      <w:pPr>
        <w:pStyle w:val="keyword"/>
        <w:widowControl w:val="0"/>
        <w:snapToGrid w:val="0"/>
        <w:spacing w:beforeLines="100" w:before="240"/>
        <w:rPr>
          <w:szCs w:val="22"/>
        </w:rPr>
      </w:pPr>
      <w:r>
        <w:rPr>
          <w:b/>
          <w:bCs/>
          <w:szCs w:val="22"/>
        </w:rPr>
        <w:t xml:space="preserve">Availability of Data and Materials: </w:t>
      </w:r>
      <w:r>
        <w:rPr>
          <w:szCs w:val="22"/>
        </w:rPr>
        <w:t>The authors confirm that the data supporting the findings of this study are available within article.</w:t>
      </w:r>
    </w:p>
    <w:p w14:paraId="33D8FAD9" w14:textId="77777777" w:rsidR="00FC0312" w:rsidRDefault="00000000">
      <w:pPr>
        <w:pStyle w:val="keyword"/>
        <w:widowControl w:val="0"/>
        <w:snapToGrid w:val="0"/>
        <w:spacing w:beforeLines="100" w:before="240"/>
        <w:rPr>
          <w:szCs w:val="22"/>
        </w:rPr>
      </w:pPr>
      <w:r>
        <w:rPr>
          <w:b/>
          <w:bCs/>
          <w:szCs w:val="22"/>
        </w:rPr>
        <w:t>Conflicts of Interest</w:t>
      </w:r>
      <w:r>
        <w:rPr>
          <w:rFonts w:hint="eastAsia"/>
          <w:b/>
          <w:bCs/>
          <w:szCs w:val="22"/>
        </w:rPr>
        <w:t>:</w:t>
      </w:r>
      <w:r>
        <w:rPr>
          <w:szCs w:val="22"/>
        </w:rPr>
        <w:t xml:space="preserve"> The authors declare that they have no conflicts of interest to report regarding the present study.</w:t>
      </w:r>
    </w:p>
    <w:p w14:paraId="261C334C" w14:textId="77777777" w:rsidR="00FC0312" w:rsidRDefault="00000000">
      <w:pPr>
        <w:pStyle w:val="1"/>
        <w:keepNext w:val="0"/>
        <w:widowControl w:val="0"/>
        <w:snapToGrid w:val="0"/>
        <w:spacing w:beforeLines="100" w:before="240" w:after="60"/>
        <w:rPr>
          <w:szCs w:val="22"/>
        </w:rPr>
      </w:pPr>
      <w:r>
        <w:rPr>
          <w:szCs w:val="22"/>
        </w:rPr>
        <w:t>References</w:t>
      </w:r>
    </w:p>
    <w:p w14:paraId="22E8A3A2" w14:textId="77777777" w:rsidR="00FC0312" w:rsidRDefault="00000000">
      <w:pPr>
        <w:pStyle w:val="12"/>
        <w:spacing w:line="276" w:lineRule="auto"/>
      </w:pPr>
      <w:r>
        <w:rPr>
          <w:b/>
        </w:rPr>
        <w:fldChar w:fldCharType="begin"/>
      </w:r>
      <w:r>
        <w:rPr>
          <w:b/>
        </w:rPr>
        <w:instrText xml:space="preserve"> ADDIN ZOTERO_BIBL {"uncited":[],"omitted":[],"custom":[]} CSL_BIBLIOGRAPHY </w:instrText>
      </w:r>
      <w:r>
        <w:rPr>
          <w:b/>
        </w:rPr>
        <w:fldChar w:fldCharType="separate"/>
      </w:r>
      <w:r>
        <w:t xml:space="preserve">1. </w:t>
      </w:r>
      <w:r>
        <w:tab/>
        <w:t>Voora, V., Larrea, C., &amp; Bermudez, S. (</w:t>
      </w:r>
      <w:r>
        <w:rPr>
          <w:highlight w:val="yellow"/>
        </w:rPr>
        <w:t>2020</w:t>
      </w:r>
      <w:r>
        <w:t>). Global Market Report: Bananas.</w:t>
      </w:r>
    </w:p>
    <w:p w14:paraId="51DA3A18" w14:textId="77777777" w:rsidR="00FC0312" w:rsidRDefault="00000000">
      <w:pPr>
        <w:pStyle w:val="12"/>
        <w:spacing w:line="276" w:lineRule="auto"/>
      </w:pPr>
      <w:r>
        <w:t xml:space="preserve">2. </w:t>
      </w:r>
      <w:r>
        <w:tab/>
        <w:t xml:space="preserve">Ibrahim, M. M., Dufresne, A., El-Zawawy, W. K., &amp; Agblevor, F. A. (2010). Banana fibers and microfibrils as lignocellulosic reinforcements in polymer composites. </w:t>
      </w:r>
      <w:r>
        <w:rPr>
          <w:i/>
          <w:iCs/>
        </w:rPr>
        <w:t>Carbohydrate Polymers</w:t>
      </w:r>
      <w:r>
        <w:t xml:space="preserve">, </w:t>
      </w:r>
      <w:r>
        <w:rPr>
          <w:i/>
          <w:iCs/>
        </w:rPr>
        <w:t>81</w:t>
      </w:r>
      <w:r>
        <w:t>(4), 811–819. https://doi.org/10.1016/j.carbpol.2010.03.057</w:t>
      </w:r>
    </w:p>
    <w:p w14:paraId="3BF3860F" w14:textId="77777777" w:rsidR="00FC0312" w:rsidRDefault="00000000">
      <w:pPr>
        <w:pStyle w:val="12"/>
        <w:spacing w:line="276" w:lineRule="auto"/>
      </w:pPr>
      <w:r>
        <w:t xml:space="preserve">3. </w:t>
      </w:r>
      <w:r>
        <w:tab/>
        <w:t>Mohd Nazri Ahmad, Mohamad Ridzwan Ishak, Mastura Mohammad Taha, Faizal Mustapha, &amp; Zulkiflle Leman. (</w:t>
      </w:r>
      <w:r>
        <w:rPr>
          <w:highlight w:val="yellow"/>
        </w:rPr>
        <w:t>2022</w:t>
      </w:r>
      <w:r>
        <w:t xml:space="preserve">). Rheological Properties of Natural Fiber Reinforced Thermoplastic Composite for Fused Deposition Modeling (FDM): A Short Review. </w:t>
      </w:r>
      <w:r>
        <w:rPr>
          <w:i/>
          <w:iCs/>
        </w:rPr>
        <w:t>Journal of Advanced Research in Fluid Mechanics and Thermal Sciences</w:t>
      </w:r>
      <w:r>
        <w:t xml:space="preserve">, </w:t>
      </w:r>
      <w:r>
        <w:rPr>
          <w:i/>
          <w:iCs/>
        </w:rPr>
        <w:t>98</w:t>
      </w:r>
      <w:r>
        <w:t>(2), 157–164. https://doi.org/10.37934/arfmts.98.2.157164</w:t>
      </w:r>
    </w:p>
    <w:p w14:paraId="086AB10A" w14:textId="77777777" w:rsidR="00FC0312" w:rsidRDefault="00000000">
      <w:pPr>
        <w:pStyle w:val="12"/>
        <w:spacing w:line="276" w:lineRule="auto"/>
      </w:pPr>
      <w:r>
        <w:t xml:space="preserve">4. </w:t>
      </w:r>
      <w:r>
        <w:tab/>
        <w:t>Ranjan, N., Banerjee, S., Nayak, S., &amp; Das, S. (</w:t>
      </w:r>
      <w:r>
        <w:rPr>
          <w:highlight w:val="yellow"/>
        </w:rPr>
        <w:t>2023</w:t>
      </w:r>
      <w:r>
        <w:t xml:space="preserve">). Agro-waste fiber reinforced mortar for augmenting the performance of masonry structures. </w:t>
      </w:r>
      <w:r>
        <w:rPr>
          <w:i/>
          <w:iCs/>
        </w:rPr>
        <w:t>Construction and Building Materials</w:t>
      </w:r>
      <w:r>
        <w:t xml:space="preserve">, </w:t>
      </w:r>
      <w:r>
        <w:rPr>
          <w:i/>
          <w:iCs/>
        </w:rPr>
        <w:t>363</w:t>
      </w:r>
      <w:r>
        <w:t>, 129848. https://doi.org/10.1016/j.conbuildmat.2022.129848</w:t>
      </w:r>
    </w:p>
    <w:p w14:paraId="001679F8" w14:textId="77777777" w:rsidR="00FC0312" w:rsidRDefault="00000000">
      <w:pPr>
        <w:pStyle w:val="12"/>
        <w:spacing w:line="276" w:lineRule="auto"/>
      </w:pPr>
      <w:r>
        <w:t xml:space="preserve">5. </w:t>
      </w:r>
      <w:r>
        <w:tab/>
        <w:t>Lee, G.-W., &amp; Choi, Y.-C. (</w:t>
      </w:r>
      <w:r>
        <w:rPr>
          <w:highlight w:val="yellow"/>
        </w:rPr>
        <w:t>2022</w:t>
      </w:r>
      <w:r>
        <w:t xml:space="preserve">). Effect of abaca natural fiber on the setting behavior and autogenous shrinkage of cement composite. </w:t>
      </w:r>
      <w:r>
        <w:rPr>
          <w:i/>
          <w:iCs/>
        </w:rPr>
        <w:t>Journal of Building Engineering</w:t>
      </w:r>
      <w:r>
        <w:t xml:space="preserve">, </w:t>
      </w:r>
      <w:r>
        <w:rPr>
          <w:i/>
          <w:iCs/>
        </w:rPr>
        <w:t>56</w:t>
      </w:r>
      <w:r>
        <w:t>, 104719. https://doi.org/10.1016/j.jobe.2022.104719</w:t>
      </w:r>
    </w:p>
    <w:p w14:paraId="7951CE72" w14:textId="77777777" w:rsidR="00FC0312" w:rsidRDefault="00000000">
      <w:pPr>
        <w:pStyle w:val="12"/>
        <w:spacing w:line="276" w:lineRule="auto"/>
      </w:pPr>
      <w:r>
        <w:t xml:space="preserve">6. </w:t>
      </w:r>
      <w:r>
        <w:tab/>
        <w:t>Maaloufa, Y., Mounir, S., Abdelhamid, K., &amp; El Harrouni, K. (</w:t>
      </w:r>
      <w:r>
        <w:rPr>
          <w:highlight w:val="yellow"/>
        </w:rPr>
        <w:t>2021</w:t>
      </w:r>
      <w:r>
        <w:t xml:space="preserve">). Influence of the Kind and the Shape of Insulating Materials on the Mechanical Properties of the Composites Plaster- Granular Cork and Plaster- Fiber Alpha. </w:t>
      </w:r>
      <w:r>
        <w:rPr>
          <w:i/>
          <w:iCs/>
        </w:rPr>
        <w:t>Key Engineering Materials</w:t>
      </w:r>
      <w:r>
        <w:t xml:space="preserve">, </w:t>
      </w:r>
      <w:r>
        <w:rPr>
          <w:i/>
          <w:iCs/>
        </w:rPr>
        <w:t>886</w:t>
      </w:r>
      <w:r>
        <w:t>, 241–255. https://doi.org/10.4028/www.scientific.net/KEM.886.241</w:t>
      </w:r>
    </w:p>
    <w:p w14:paraId="5269E3D3" w14:textId="77777777" w:rsidR="00FC0312" w:rsidRDefault="00000000">
      <w:pPr>
        <w:pStyle w:val="12"/>
        <w:spacing w:line="276" w:lineRule="auto"/>
      </w:pPr>
      <w:r>
        <w:t xml:space="preserve">7. </w:t>
      </w:r>
      <w:r>
        <w:tab/>
        <w:t>El Wardi, F. Z., Ladouy, S., Khabbazi, A., Ibaaz, K., &amp; Khaldoun, A. (</w:t>
      </w:r>
      <w:r>
        <w:rPr>
          <w:highlight w:val="yellow"/>
        </w:rPr>
        <w:t>2021</w:t>
      </w:r>
      <w:r>
        <w:t xml:space="preserve">). Unfired Clay-Cork Granules Bricks Reinforced with Natural Stabilizers: Thermomechanical Characteristics Assessment. </w:t>
      </w:r>
      <w:r>
        <w:rPr>
          <w:i/>
          <w:iCs/>
        </w:rPr>
        <w:t>Civil Engineering Journal</w:t>
      </w:r>
      <w:r>
        <w:t xml:space="preserve">, </w:t>
      </w:r>
      <w:r>
        <w:rPr>
          <w:i/>
          <w:iCs/>
        </w:rPr>
        <w:t>7</w:t>
      </w:r>
      <w:r>
        <w:t>(12), 2068–2082. https://doi.org/10.28991/cej-2021-03091778</w:t>
      </w:r>
    </w:p>
    <w:p w14:paraId="4355F93B" w14:textId="77777777" w:rsidR="00FC0312" w:rsidRDefault="00000000">
      <w:pPr>
        <w:pStyle w:val="12"/>
        <w:spacing w:line="276" w:lineRule="auto"/>
        <w:rPr>
          <w:lang w:val="fr-FR"/>
        </w:rPr>
      </w:pPr>
      <w:r>
        <w:lastRenderedPageBreak/>
        <w:t xml:space="preserve">8. </w:t>
      </w:r>
      <w:r>
        <w:tab/>
        <w:t xml:space="preserve">Phung, T. A. (2018, May 28). </w:t>
      </w:r>
      <w:r>
        <w:rPr>
          <w:i/>
          <w:iCs/>
          <w:lang w:val="fr-FR"/>
        </w:rPr>
        <w:t>Formulation et caractérisation d’un composite terre-fibres végétales : la bauge</w:t>
      </w:r>
      <w:r>
        <w:rPr>
          <w:lang w:val="fr-FR"/>
        </w:rPr>
        <w:t xml:space="preserve"> (phdthesis). Normandie Université. Retrieved from https://theses.hal.science/tel-01938827</w:t>
      </w:r>
    </w:p>
    <w:p w14:paraId="544735A2" w14:textId="77777777" w:rsidR="00FC0312" w:rsidRDefault="00000000">
      <w:pPr>
        <w:pStyle w:val="12"/>
        <w:spacing w:line="276" w:lineRule="auto"/>
      </w:pPr>
      <w:r>
        <w:rPr>
          <w:lang w:val="fr-FR"/>
        </w:rPr>
        <w:t xml:space="preserve">9. </w:t>
      </w:r>
      <w:r>
        <w:rPr>
          <w:lang w:val="fr-FR"/>
        </w:rPr>
        <w:tab/>
        <w:t xml:space="preserve">Mounir, S., Khabbazi, A., Khaldoun, A., Maaloufa, Y., &amp; El Hamdouni, Y. (2015). </w:t>
      </w:r>
      <w:r>
        <w:t xml:space="preserve">Thermal inertia and thermal properties of the composite material clay–wool. </w:t>
      </w:r>
      <w:r>
        <w:rPr>
          <w:i/>
          <w:iCs/>
        </w:rPr>
        <w:t>Sustainable Cities and Society</w:t>
      </w:r>
      <w:r>
        <w:t xml:space="preserve">, </w:t>
      </w:r>
      <w:r>
        <w:rPr>
          <w:i/>
          <w:iCs/>
        </w:rPr>
        <w:t>19</w:t>
      </w:r>
      <w:r>
        <w:t>, 191–199. https://doi.org/10.1016/j.scs.2015.07.018</w:t>
      </w:r>
    </w:p>
    <w:p w14:paraId="4AE16297" w14:textId="77777777" w:rsidR="00FC0312" w:rsidRDefault="00000000">
      <w:pPr>
        <w:pStyle w:val="12"/>
        <w:spacing w:line="276" w:lineRule="auto"/>
      </w:pPr>
      <w:r>
        <w:t xml:space="preserve">10. </w:t>
      </w:r>
      <w:r>
        <w:tab/>
        <w:t xml:space="preserve">Guimarães, J. L., Frollini, E., da Silva, C. G., Wypych, F., &amp; Satyanarayana, K. G. (2009). Characterization of banana, sugarcane bagasse and sponge gourd fibers of Brazil. </w:t>
      </w:r>
      <w:r>
        <w:rPr>
          <w:i/>
          <w:iCs/>
        </w:rPr>
        <w:t>Industrial Crops and Products</w:t>
      </w:r>
      <w:r>
        <w:t xml:space="preserve">, </w:t>
      </w:r>
      <w:r>
        <w:rPr>
          <w:i/>
          <w:iCs/>
        </w:rPr>
        <w:t>30</w:t>
      </w:r>
      <w:r>
        <w:t>(3), 407–415. https://doi.org/10.1016/j.indcrop.2009.07.013</w:t>
      </w:r>
    </w:p>
    <w:p w14:paraId="4390136C" w14:textId="77777777" w:rsidR="00FC0312" w:rsidRDefault="00000000">
      <w:pPr>
        <w:pStyle w:val="12"/>
        <w:spacing w:line="276" w:lineRule="auto"/>
      </w:pPr>
      <w:r>
        <w:t xml:space="preserve">11. </w:t>
      </w:r>
      <w:r>
        <w:tab/>
        <w:t xml:space="preserve">Deepa, B., Abraham, E., Cherian, B. M., Bismarck, A., Blaker, J. J., Pothan, L. A., … Kottaisamy, M. (2011). Structure, morphology and thermal characteristics of banana nano fibers obtained by steam explosion. </w:t>
      </w:r>
      <w:r>
        <w:rPr>
          <w:i/>
          <w:iCs/>
        </w:rPr>
        <w:t>Bioresource Technology</w:t>
      </w:r>
      <w:r>
        <w:t xml:space="preserve">, </w:t>
      </w:r>
      <w:r>
        <w:rPr>
          <w:i/>
          <w:iCs/>
        </w:rPr>
        <w:t>102</w:t>
      </w:r>
      <w:r>
        <w:t>(2), 1988–1997. https://doi.org/10.1016/j.biortech.2010.09.030</w:t>
      </w:r>
    </w:p>
    <w:p w14:paraId="0945E48A" w14:textId="77777777" w:rsidR="00FC0312" w:rsidRDefault="00000000">
      <w:pPr>
        <w:pStyle w:val="12"/>
        <w:spacing w:line="276" w:lineRule="auto"/>
      </w:pPr>
      <w:r>
        <w:t xml:space="preserve">12. </w:t>
      </w:r>
      <w:r>
        <w:tab/>
        <w:t xml:space="preserve">Milani, M. D. Y., Samarawickrama, D. S., Dharmasiri, G. P. C. A., &amp; Kottegoda, I. R. M. (2016). Study the Structure, Morphology, and Thermal Behavior of Banana Fiber and Its Charcoal Derivative from Selected Banana Varieties. </w:t>
      </w:r>
      <w:r>
        <w:rPr>
          <w:i/>
          <w:iCs/>
        </w:rPr>
        <w:t>Journal of Natural Fibers</w:t>
      </w:r>
      <w:r>
        <w:t xml:space="preserve">, </w:t>
      </w:r>
      <w:r>
        <w:rPr>
          <w:i/>
          <w:iCs/>
        </w:rPr>
        <w:t>13</w:t>
      </w:r>
      <w:r>
        <w:t>(3), 332–342. https://doi.org/10.1080/15440478.2015.1029195</w:t>
      </w:r>
    </w:p>
    <w:p w14:paraId="595D2E7D" w14:textId="77777777" w:rsidR="00FC0312" w:rsidRDefault="00000000">
      <w:pPr>
        <w:pStyle w:val="12"/>
        <w:spacing w:line="276" w:lineRule="auto"/>
      </w:pPr>
      <w:r>
        <w:t xml:space="preserve">13. </w:t>
      </w:r>
      <w:r>
        <w:tab/>
        <w:t xml:space="preserve">Bilba, K., Arsene, M., &amp; Ouensanga, A. (2007). Study of banana and coconut fibersBotanical composition, thermal degradation and textural observations. </w:t>
      </w:r>
      <w:r>
        <w:rPr>
          <w:i/>
          <w:iCs/>
        </w:rPr>
        <w:t>Bioresource Technology</w:t>
      </w:r>
      <w:r>
        <w:t xml:space="preserve">, </w:t>
      </w:r>
      <w:r>
        <w:rPr>
          <w:i/>
          <w:iCs/>
        </w:rPr>
        <w:t>98</w:t>
      </w:r>
      <w:r>
        <w:t>(1), 58–68. https://doi.org/10.1016/j.biortech.2005.11.030</w:t>
      </w:r>
    </w:p>
    <w:p w14:paraId="66CD5FA1" w14:textId="77777777" w:rsidR="00FC0312" w:rsidRDefault="00000000">
      <w:pPr>
        <w:pStyle w:val="12"/>
        <w:spacing w:line="276" w:lineRule="auto"/>
      </w:pPr>
      <w:r>
        <w:t xml:space="preserve">14. </w:t>
      </w:r>
      <w:r>
        <w:tab/>
        <w:t>Akinyemi, B. A., &amp; Dai, C. (</w:t>
      </w:r>
      <w:r>
        <w:rPr>
          <w:highlight w:val="yellow"/>
        </w:rPr>
        <w:t>2020</w:t>
      </w:r>
      <w:r>
        <w:t xml:space="preserve">). Development of banana fibers and wood bottom ash modified cement mortars. </w:t>
      </w:r>
      <w:r>
        <w:rPr>
          <w:i/>
          <w:iCs/>
        </w:rPr>
        <w:t>Construction and Building Materials</w:t>
      </w:r>
      <w:r>
        <w:t xml:space="preserve">, </w:t>
      </w:r>
      <w:r>
        <w:rPr>
          <w:i/>
          <w:iCs/>
        </w:rPr>
        <w:t>241</w:t>
      </w:r>
      <w:r>
        <w:t>, 118041. https://doi.org/10.1016/j.conbuildmat.2020.118041</w:t>
      </w:r>
    </w:p>
    <w:p w14:paraId="6FDA84BE" w14:textId="77777777" w:rsidR="00FC0312" w:rsidRDefault="00000000">
      <w:pPr>
        <w:pStyle w:val="12"/>
        <w:spacing w:line="276" w:lineRule="auto"/>
      </w:pPr>
      <w:r>
        <w:t xml:space="preserve">15. </w:t>
      </w:r>
      <w:r>
        <w:tab/>
        <w:t>Thanushan, K., &amp; Sathiparan, N. (</w:t>
      </w:r>
      <w:r>
        <w:rPr>
          <w:highlight w:val="yellow"/>
        </w:rPr>
        <w:t>2022</w:t>
      </w:r>
      <w:r>
        <w:t xml:space="preserve">). Mechanical performance and durability of banana fibre and coconut coir reinforced cement stabilized soil blocks. </w:t>
      </w:r>
      <w:r>
        <w:rPr>
          <w:i/>
          <w:iCs/>
        </w:rPr>
        <w:t>Materialia</w:t>
      </w:r>
      <w:r>
        <w:t xml:space="preserve">, </w:t>
      </w:r>
      <w:r>
        <w:rPr>
          <w:i/>
          <w:iCs/>
        </w:rPr>
        <w:t>21</w:t>
      </w:r>
      <w:r>
        <w:t>, 101309. https://doi.org/10.1016/j.mtla.2021.101309</w:t>
      </w:r>
    </w:p>
    <w:p w14:paraId="2D236463" w14:textId="77777777" w:rsidR="00FC0312" w:rsidRDefault="00000000">
      <w:pPr>
        <w:pStyle w:val="12"/>
        <w:spacing w:line="276" w:lineRule="auto"/>
      </w:pPr>
      <w:r>
        <w:t xml:space="preserve">16. </w:t>
      </w:r>
      <w:r>
        <w:tab/>
        <w:t>Balaji, A., Purushothaman, R., Udhayasankar, R., Vijayaraj, S., &amp; Karthikeyan, B. (</w:t>
      </w:r>
      <w:r>
        <w:rPr>
          <w:highlight w:val="yellow"/>
        </w:rPr>
        <w:t>2020</w:t>
      </w:r>
      <w:r>
        <w:t xml:space="preserve">). Study on Mechanical, Thermal and Morphological Properties of Banana Fiber-Reinforced Epoxy Composites. </w:t>
      </w:r>
      <w:r>
        <w:rPr>
          <w:i/>
          <w:iCs/>
        </w:rPr>
        <w:t>Journal of Bio- and Tribo-Corrosion</w:t>
      </w:r>
      <w:r>
        <w:t xml:space="preserve">, </w:t>
      </w:r>
      <w:r>
        <w:rPr>
          <w:i/>
          <w:iCs/>
        </w:rPr>
        <w:t>6</w:t>
      </w:r>
      <w:r>
        <w:t>(2), 60. https://doi.org/10.1007/s40735-020-00357-8</w:t>
      </w:r>
    </w:p>
    <w:p w14:paraId="41CEEB14" w14:textId="77777777" w:rsidR="00FC0312" w:rsidRDefault="00000000">
      <w:pPr>
        <w:pStyle w:val="12"/>
        <w:spacing w:line="276" w:lineRule="auto"/>
      </w:pPr>
      <w:r>
        <w:rPr>
          <w:lang w:val="fr-FR"/>
        </w:rPr>
        <w:t xml:space="preserve">17. </w:t>
      </w:r>
      <w:r>
        <w:rPr>
          <w:lang w:val="fr-FR"/>
        </w:rPr>
        <w:tab/>
        <w:t xml:space="preserve">Sanahuja, J. (2008, January 1). </w:t>
      </w:r>
      <w:r>
        <w:rPr>
          <w:i/>
          <w:iCs/>
          <w:lang w:val="fr-FR"/>
        </w:rPr>
        <w:t>Impact de la morphologie structurale sur les performances mécaniques des matériaux de construction : application au plâtre et à la pâte de ciment</w:t>
      </w:r>
      <w:r>
        <w:rPr>
          <w:lang w:val="fr-FR"/>
        </w:rPr>
        <w:t xml:space="preserve"> (phdthesis). </w:t>
      </w:r>
      <w:r>
        <w:t>Paris Est. Retrieved from https://www.theses.fr/2008ENPC0808</w:t>
      </w:r>
    </w:p>
    <w:p w14:paraId="3A1D3230" w14:textId="77777777" w:rsidR="00FC0312" w:rsidRDefault="00000000">
      <w:pPr>
        <w:pStyle w:val="12"/>
        <w:spacing w:line="276" w:lineRule="auto"/>
      </w:pPr>
      <w:r>
        <w:t xml:space="preserve">18. </w:t>
      </w:r>
      <w:r>
        <w:tab/>
        <w:t xml:space="preserve">Jannot, Y., Felix, V., &amp; Degiovanni, A. (2010). A centered hot plate method for measurement of thermal properties of thin insulating materials. </w:t>
      </w:r>
      <w:r>
        <w:rPr>
          <w:i/>
          <w:iCs/>
        </w:rPr>
        <w:t>Measurement Science and Technology</w:t>
      </w:r>
      <w:r>
        <w:t xml:space="preserve">, </w:t>
      </w:r>
      <w:r>
        <w:rPr>
          <w:i/>
          <w:iCs/>
        </w:rPr>
        <w:t>21</w:t>
      </w:r>
      <w:r>
        <w:t>(3), 035106. https://doi.org/10.1088/0957-0233/21/3/035106</w:t>
      </w:r>
    </w:p>
    <w:p w14:paraId="0D1B1FB3" w14:textId="77777777" w:rsidR="00FC0312" w:rsidRDefault="00000000">
      <w:pPr>
        <w:pStyle w:val="12"/>
        <w:spacing w:line="276" w:lineRule="auto"/>
      </w:pPr>
      <w:r>
        <w:t xml:space="preserve">19. </w:t>
      </w:r>
      <w:r>
        <w:tab/>
        <w:t xml:space="preserve">Félix, V. (2011, November 24). </w:t>
      </w:r>
      <w:r>
        <w:rPr>
          <w:i/>
          <w:iCs/>
          <w:lang w:val="fr-FR"/>
        </w:rPr>
        <w:t>Caractérisation thermique de matériaux isolants légers. Application à des aérogels de faible poids moléculaire</w:t>
      </w:r>
      <w:r>
        <w:rPr>
          <w:lang w:val="fr-FR"/>
        </w:rPr>
        <w:t xml:space="preserve"> (phdthesis). Institut National Polytechnique de Lorraine. </w:t>
      </w:r>
      <w:r>
        <w:t>Retrieved from https://hal.univ-lorraine.fr/tel-01749491</w:t>
      </w:r>
    </w:p>
    <w:p w14:paraId="649BDBB5" w14:textId="77777777" w:rsidR="00FC0312" w:rsidRDefault="00000000">
      <w:pPr>
        <w:pStyle w:val="12"/>
        <w:spacing w:line="276" w:lineRule="auto"/>
        <w:rPr>
          <w:lang w:val="fr-FR"/>
        </w:rPr>
      </w:pPr>
      <w:r>
        <w:t xml:space="preserve">20. </w:t>
      </w:r>
      <w:r>
        <w:tab/>
        <w:t xml:space="preserve">Degiovanni, A., Laurent, M., &amp; Prost, R. (1979). </w:t>
      </w:r>
      <w:r>
        <w:rPr>
          <w:lang w:val="fr-FR"/>
        </w:rPr>
        <w:t xml:space="preserve">Mesure automatique de la diffusivité thermique. </w:t>
      </w:r>
      <w:r>
        <w:rPr>
          <w:i/>
          <w:iCs/>
          <w:lang w:val="fr-FR"/>
        </w:rPr>
        <w:t>Revue de Physique Appliquée</w:t>
      </w:r>
      <w:r>
        <w:rPr>
          <w:lang w:val="fr-FR"/>
        </w:rPr>
        <w:t xml:space="preserve">, </w:t>
      </w:r>
      <w:r>
        <w:rPr>
          <w:i/>
          <w:iCs/>
          <w:lang w:val="fr-FR"/>
        </w:rPr>
        <w:t>14</w:t>
      </w:r>
      <w:r>
        <w:rPr>
          <w:lang w:val="fr-FR"/>
        </w:rPr>
        <w:t>(11), 927–932. https://doi.org/10.1051/rphysap:019790014011092700</w:t>
      </w:r>
    </w:p>
    <w:p w14:paraId="4A48AC1C" w14:textId="77777777" w:rsidR="00FC0312" w:rsidRDefault="00000000">
      <w:pPr>
        <w:pStyle w:val="12"/>
        <w:spacing w:line="276" w:lineRule="auto"/>
        <w:rPr>
          <w:lang w:val="fr-FR"/>
        </w:rPr>
      </w:pPr>
      <w:r>
        <w:rPr>
          <w:lang w:val="fr-FR"/>
        </w:rPr>
        <w:lastRenderedPageBreak/>
        <w:t xml:space="preserve">21. </w:t>
      </w:r>
      <w:r>
        <w:rPr>
          <w:lang w:val="fr-FR"/>
        </w:rPr>
        <w:tab/>
        <w:t>Remy, B., &amp; Degiovanni, A. (2007). Mesure de la diffusivité thermique de matériaux anisotropes de petites dimensions par thermographie infrarouge et transformations intégrales.</w:t>
      </w:r>
    </w:p>
    <w:p w14:paraId="60FF8397" w14:textId="77777777" w:rsidR="00FC0312" w:rsidRDefault="00000000">
      <w:pPr>
        <w:pStyle w:val="12"/>
        <w:spacing w:line="276" w:lineRule="auto"/>
      </w:pPr>
      <w:r>
        <w:t xml:space="preserve">22. </w:t>
      </w:r>
      <w:r>
        <w:tab/>
        <w:t xml:space="preserve">EUROPEAN COMMITTEE FOR STANDARDIZATION. (2016). NF EN 196-1-2016. </w:t>
      </w:r>
      <w:r>
        <w:rPr>
          <w:i/>
          <w:iCs/>
        </w:rPr>
        <w:t>Afnor EDITIONS</w:t>
      </w:r>
      <w:r>
        <w:t>.</w:t>
      </w:r>
    </w:p>
    <w:p w14:paraId="45681464" w14:textId="77777777" w:rsidR="00FC0312" w:rsidRDefault="00000000">
      <w:pPr>
        <w:pStyle w:val="12"/>
        <w:spacing w:line="276" w:lineRule="auto"/>
      </w:pPr>
      <w:r>
        <w:t xml:space="preserve">23. </w:t>
      </w:r>
      <w:r>
        <w:tab/>
        <w:t>EUROPEAN COMMITTEE FOR STANDARDIZATION. (n.d.). EN 1015-11:</w:t>
      </w:r>
      <w:r>
        <w:rPr>
          <w:highlight w:val="yellow"/>
        </w:rPr>
        <w:t>2019</w:t>
      </w:r>
      <w:r>
        <w:t xml:space="preserve"> - Methods of test for mortar for masonry - Part 11: Determination of flexural and compressive strength of hardened mortar. </w:t>
      </w:r>
      <w:r>
        <w:rPr>
          <w:i/>
          <w:iCs/>
        </w:rPr>
        <w:t>iTeh Standards</w:t>
      </w:r>
      <w:r>
        <w:t>. Retrieved February 17, 2024, from https://standards.iteh.ai/catalog/standards/cen/14596d4c-119b-4a78-94e1-3fe481a29bde/en-1015-11-2019</w:t>
      </w:r>
    </w:p>
    <w:p w14:paraId="44E326AE" w14:textId="77777777" w:rsidR="00FC0312" w:rsidRDefault="00000000">
      <w:pPr>
        <w:pStyle w:val="12"/>
        <w:spacing w:line="276" w:lineRule="auto"/>
      </w:pPr>
      <w:r>
        <w:t xml:space="preserve">24. </w:t>
      </w:r>
      <w:r>
        <w:tab/>
        <w:t>Záleská, M., Pavlíková, M., Pivák, A., Lauermannová, A.-M., Jankovský, O., &amp; Pavlík, Z. (</w:t>
      </w:r>
      <w:r>
        <w:rPr>
          <w:highlight w:val="yellow"/>
        </w:rPr>
        <w:t>2021</w:t>
      </w:r>
      <w:r>
        <w:t xml:space="preserve">). Lightweight Vapor-Permeable Plasters for Building Repair Detailed Experimental Analysis of the Functional Properties. </w:t>
      </w:r>
      <w:r>
        <w:rPr>
          <w:i/>
          <w:iCs/>
        </w:rPr>
        <w:t>Materials</w:t>
      </w:r>
      <w:r>
        <w:t xml:space="preserve">, </w:t>
      </w:r>
      <w:r>
        <w:rPr>
          <w:i/>
          <w:iCs/>
        </w:rPr>
        <w:t>14</w:t>
      </w:r>
      <w:r>
        <w:t>(10), 2613. https://doi.org/10.3390/ma14102613</w:t>
      </w:r>
    </w:p>
    <w:p w14:paraId="594FBFB2" w14:textId="77777777" w:rsidR="00FC0312" w:rsidRDefault="00000000">
      <w:pPr>
        <w:pStyle w:val="12"/>
        <w:spacing w:line="276" w:lineRule="auto"/>
      </w:pPr>
      <w:r>
        <w:t xml:space="preserve">25. </w:t>
      </w:r>
      <w:r>
        <w:tab/>
        <w:t xml:space="preserve">Liu, K., Zhang, X., Takagi, H., Yang, Z., &amp; Wang, D. (2014). Effect of chemical treatments on transverse thermal conductivity of unidirectional abaca fiber/epoxy composite. </w:t>
      </w:r>
      <w:r>
        <w:rPr>
          <w:i/>
          <w:iCs/>
        </w:rPr>
        <w:t>Composites Part A: Applied Science and Manufacturing</w:t>
      </w:r>
      <w:r>
        <w:t xml:space="preserve">, </w:t>
      </w:r>
      <w:r>
        <w:rPr>
          <w:i/>
          <w:iCs/>
        </w:rPr>
        <w:t>66</w:t>
      </w:r>
      <w:r>
        <w:t>, 227–236. https://doi.org/10.1016/j.compositesa.2014.07.018</w:t>
      </w:r>
    </w:p>
    <w:p w14:paraId="6379EB60" w14:textId="77777777" w:rsidR="00FC0312" w:rsidRDefault="00000000">
      <w:pPr>
        <w:pStyle w:val="12"/>
        <w:spacing w:line="276" w:lineRule="auto"/>
      </w:pPr>
      <w:r>
        <w:t xml:space="preserve">26. </w:t>
      </w:r>
      <w:r>
        <w:tab/>
        <w:t xml:space="preserve">Elanthikkal, S., Gopalakrishnapanicker, U., Varghese, S., &amp; Guthrie, J. T. (2010). Cellulose microfibres produced from banana plant wastes: Isolation and characterization. </w:t>
      </w:r>
      <w:r>
        <w:rPr>
          <w:i/>
          <w:iCs/>
        </w:rPr>
        <w:t>Carbohydrate Polymers</w:t>
      </w:r>
      <w:r>
        <w:t xml:space="preserve">, </w:t>
      </w:r>
      <w:r>
        <w:rPr>
          <w:i/>
          <w:iCs/>
        </w:rPr>
        <w:t>80</w:t>
      </w:r>
      <w:r>
        <w:t>(3), 852–859. https://doi.org/10.1016/j.carbpol.2009.12.043</w:t>
      </w:r>
    </w:p>
    <w:p w14:paraId="5747A84D" w14:textId="77777777" w:rsidR="00FC0312" w:rsidRDefault="00000000">
      <w:pPr>
        <w:pStyle w:val="12"/>
        <w:spacing w:line="276" w:lineRule="auto"/>
      </w:pPr>
      <w:r>
        <w:t xml:space="preserve">27. </w:t>
      </w:r>
      <w:r>
        <w:tab/>
        <w:t xml:space="preserve">Buschle-Diller, G., &amp; Zeronian, S. H. (1992). Enhancing the reactivity and strength of cotton fibers. </w:t>
      </w:r>
      <w:r>
        <w:rPr>
          <w:i/>
          <w:iCs/>
        </w:rPr>
        <w:t>Journal of Applied Polymer Science</w:t>
      </w:r>
      <w:r>
        <w:t xml:space="preserve">, </w:t>
      </w:r>
      <w:r>
        <w:rPr>
          <w:i/>
          <w:iCs/>
        </w:rPr>
        <w:t>45</w:t>
      </w:r>
      <w:r>
        <w:t>(6), 967–979. https://doi.org/10.1002/app.1992.070450604</w:t>
      </w:r>
    </w:p>
    <w:p w14:paraId="7310776C" w14:textId="77777777" w:rsidR="00FC0312" w:rsidRDefault="00000000">
      <w:pPr>
        <w:pStyle w:val="12"/>
        <w:spacing w:line="276" w:lineRule="auto"/>
      </w:pPr>
      <w:r>
        <w:t xml:space="preserve">28. </w:t>
      </w:r>
      <w:r>
        <w:tab/>
        <w:t>Fonseca-Pinheiro, L., Garavello, M. E. de P. E., Baruque-Ramos, J., Kohan, L., Oliveira-Duarte, L., Fernandes, P. R. B., … Fangueiro, R. (</w:t>
      </w:r>
      <w:r>
        <w:rPr>
          <w:highlight w:val="yellow"/>
        </w:rPr>
        <w:t>2022)</w:t>
      </w:r>
      <w:r>
        <w:t xml:space="preserve">. Banana Pseudostem Fibers (Musa sp.—cultivar AAB Prata): Physicochemical Characteristics. </w:t>
      </w:r>
      <w:r>
        <w:rPr>
          <w:i/>
          <w:iCs/>
        </w:rPr>
        <w:t>Materials Circular Economy</w:t>
      </w:r>
      <w:r>
        <w:t xml:space="preserve">, </w:t>
      </w:r>
      <w:r>
        <w:rPr>
          <w:i/>
          <w:iCs/>
        </w:rPr>
        <w:t>4</w:t>
      </w:r>
      <w:r>
        <w:t>(1), 21. https://doi.org/10.1007/s42824-022-00062-6</w:t>
      </w:r>
    </w:p>
    <w:p w14:paraId="59C26830" w14:textId="77777777" w:rsidR="00FC0312" w:rsidRDefault="00000000">
      <w:pPr>
        <w:pStyle w:val="12"/>
        <w:spacing w:line="276" w:lineRule="auto"/>
      </w:pPr>
      <w:r>
        <w:t xml:space="preserve">29. </w:t>
      </w:r>
      <w:r>
        <w:tab/>
        <w:t xml:space="preserve">Hajj, R. (2018, November 29). </w:t>
      </w:r>
      <w:r>
        <w:rPr>
          <w:i/>
          <w:iCs/>
          <w:lang w:val="fr-FR"/>
        </w:rPr>
        <w:t>Procédés de Modification des Fibres naturelles (PROMOF)</w:t>
      </w:r>
      <w:r>
        <w:rPr>
          <w:lang w:val="fr-FR"/>
        </w:rPr>
        <w:t xml:space="preserve"> (phdthesis). IMT - MINES ALES - IMT - Mines Alès Ecole Mines - Télécom ; École Doctorale des Sciences et de Technologie (Beyrouth). </w:t>
      </w:r>
      <w:r>
        <w:t>Retrieved from https://theses.hal.science/tel-02005677</w:t>
      </w:r>
    </w:p>
    <w:p w14:paraId="1223E051" w14:textId="77777777" w:rsidR="00FC0312" w:rsidRDefault="00000000">
      <w:pPr>
        <w:pStyle w:val="12"/>
        <w:spacing w:line="276" w:lineRule="auto"/>
      </w:pPr>
      <w:r>
        <w:t xml:space="preserve">30. </w:t>
      </w:r>
      <w:r>
        <w:tab/>
        <w:t xml:space="preserve">Dalmay, P. (2009, January 1). </w:t>
      </w:r>
      <w:r>
        <w:rPr>
          <w:i/>
          <w:iCs/>
          <w:lang w:val="fr-FR"/>
        </w:rPr>
        <w:t>Etude physico-chimique et mécanique de composites à matrice plâtre contenant des fibres végétales</w:t>
      </w:r>
      <w:r>
        <w:rPr>
          <w:lang w:val="fr-FR"/>
        </w:rPr>
        <w:t xml:space="preserve"> (These de doctorat). </w:t>
      </w:r>
      <w:r>
        <w:t>Limoges. Retrieved from https://www.theses.fr/2009LIMO4071</w:t>
      </w:r>
    </w:p>
    <w:p w14:paraId="056145F7" w14:textId="77777777" w:rsidR="00FC0312" w:rsidRDefault="00000000">
      <w:pPr>
        <w:pStyle w:val="12"/>
        <w:spacing w:line="276" w:lineRule="auto"/>
        <w:rPr>
          <w:lang w:val="fr-FR"/>
        </w:rPr>
      </w:pPr>
      <w:r>
        <w:t xml:space="preserve">31. </w:t>
      </w:r>
      <w:r>
        <w:tab/>
        <w:t xml:space="preserve">Fehri, M. (2018, May 23). </w:t>
      </w:r>
      <w:r>
        <w:rPr>
          <w:i/>
          <w:iCs/>
          <w:lang w:val="fr-FR"/>
        </w:rPr>
        <w:t>Comportements mécanique et hydrique des composites renforcés par des fibres naturelles et/ou conventionnelles</w:t>
      </w:r>
      <w:r>
        <w:rPr>
          <w:lang w:val="fr-FR"/>
        </w:rPr>
        <w:t xml:space="preserve"> (phdthesis). Normandie Université ; Université de Sfax (Tunisie). Retrieved from https://theses.hal.science/tel-01871108</w:t>
      </w:r>
    </w:p>
    <w:p w14:paraId="7FC5D397" w14:textId="77777777" w:rsidR="00FC0312" w:rsidRDefault="00000000">
      <w:pPr>
        <w:pStyle w:val="12"/>
        <w:spacing w:line="276" w:lineRule="auto"/>
      </w:pPr>
      <w:r>
        <w:t xml:space="preserve">32. </w:t>
      </w:r>
      <w:r>
        <w:tab/>
        <w:t xml:space="preserve">John, M. J., &amp; Anandjiwala, R. D. (2008). Recent developments in chemical modification and characterization of natural fiber-reinforced composites. </w:t>
      </w:r>
      <w:r>
        <w:rPr>
          <w:i/>
          <w:iCs/>
        </w:rPr>
        <w:t>Polymer Composites</w:t>
      </w:r>
      <w:r>
        <w:t xml:space="preserve">, </w:t>
      </w:r>
      <w:r>
        <w:rPr>
          <w:i/>
          <w:iCs/>
        </w:rPr>
        <w:t>29</w:t>
      </w:r>
      <w:r>
        <w:t>(2), 187–207. https://doi.org/10.1002/pc.20461</w:t>
      </w:r>
    </w:p>
    <w:p w14:paraId="63535744" w14:textId="77777777" w:rsidR="00FC0312" w:rsidRDefault="00000000">
      <w:pPr>
        <w:pStyle w:val="12"/>
        <w:spacing w:line="276" w:lineRule="auto"/>
      </w:pPr>
      <w:r>
        <w:t xml:space="preserve">33. </w:t>
      </w:r>
      <w:r>
        <w:tab/>
        <w:t xml:space="preserve">Van de Weyenberg, I., Chi Truong, T., Vangrimde, B., &amp; Verpoest, I. (2006). Improving the properties of UD flax fibre reinforced composites by applying an alkaline fibre treatment. </w:t>
      </w:r>
      <w:r>
        <w:rPr>
          <w:i/>
          <w:iCs/>
        </w:rPr>
        <w:t>Composites Part A: Applied Science and Manufacturing</w:t>
      </w:r>
      <w:r>
        <w:t xml:space="preserve">, </w:t>
      </w:r>
      <w:r>
        <w:rPr>
          <w:i/>
          <w:iCs/>
        </w:rPr>
        <w:t>37</w:t>
      </w:r>
      <w:r>
        <w:t>(9), 1368–1376. https://doi.org/10.1016/j.compositesa.2005.08.016</w:t>
      </w:r>
    </w:p>
    <w:p w14:paraId="0F47BF05" w14:textId="77777777" w:rsidR="00FC0312" w:rsidRDefault="00000000">
      <w:pPr>
        <w:pStyle w:val="12"/>
        <w:spacing w:line="276" w:lineRule="auto"/>
      </w:pPr>
      <w:r>
        <w:t xml:space="preserve">34. </w:t>
      </w:r>
      <w:r>
        <w:tab/>
        <w:t xml:space="preserve">Adekunle, K. F. (2015). Surface Treatments of Natural Fibres—A Review: Part 1. </w:t>
      </w:r>
      <w:r>
        <w:rPr>
          <w:i/>
          <w:iCs/>
        </w:rPr>
        <w:t>Open Journal of Polymer Chemistry</w:t>
      </w:r>
      <w:r>
        <w:t xml:space="preserve">, </w:t>
      </w:r>
      <w:r>
        <w:rPr>
          <w:i/>
          <w:iCs/>
        </w:rPr>
        <w:t>05</w:t>
      </w:r>
      <w:r>
        <w:t>(03), 41–46. https://doi.org/10.4236/ojpchem.2015.53005</w:t>
      </w:r>
    </w:p>
    <w:p w14:paraId="4E77EB32" w14:textId="77777777" w:rsidR="00FC0312" w:rsidRDefault="00000000">
      <w:pPr>
        <w:pStyle w:val="12"/>
        <w:spacing w:line="276" w:lineRule="auto"/>
      </w:pPr>
      <w:r>
        <w:lastRenderedPageBreak/>
        <w:t xml:space="preserve">35. </w:t>
      </w:r>
      <w:r>
        <w:tab/>
        <w:t xml:space="preserve">Baley, C., Busnel, F., Grohens, Y., &amp; Sire, O. (2006). Influence of chemical treatments on surface properties and adhesion of flax fibre–polyester resin. </w:t>
      </w:r>
      <w:r>
        <w:rPr>
          <w:i/>
          <w:iCs/>
        </w:rPr>
        <w:t>Composites Part A: Applied Science and Manufacturing</w:t>
      </w:r>
      <w:r>
        <w:t xml:space="preserve">, </w:t>
      </w:r>
      <w:r>
        <w:rPr>
          <w:i/>
          <w:iCs/>
        </w:rPr>
        <w:t>37</w:t>
      </w:r>
      <w:r>
        <w:t>(10), 1626–1637. https://doi.org/10.1016/j.compositesa.2005.10.014</w:t>
      </w:r>
    </w:p>
    <w:p w14:paraId="6986C8D5" w14:textId="77777777" w:rsidR="00FC0312" w:rsidRDefault="00000000">
      <w:pPr>
        <w:pStyle w:val="12"/>
        <w:spacing w:line="276" w:lineRule="auto"/>
      </w:pPr>
      <w:r>
        <w:rPr>
          <w:lang w:val="fr-FR"/>
        </w:rPr>
        <w:t xml:space="preserve">36. </w:t>
      </w:r>
      <w:r>
        <w:rPr>
          <w:lang w:val="fr-FR"/>
        </w:rPr>
        <w:tab/>
        <w:t>Hoyos, C. G., Zuluaga, R., Gañán, P., Pique, T. M., &amp; Vazquez, A. (</w:t>
      </w:r>
      <w:r>
        <w:rPr>
          <w:highlight w:val="yellow"/>
          <w:lang w:val="fr-FR"/>
        </w:rPr>
        <w:t>2019</w:t>
      </w:r>
      <w:r>
        <w:rPr>
          <w:lang w:val="fr-FR"/>
        </w:rPr>
        <w:t xml:space="preserve">). </w:t>
      </w:r>
      <w:r>
        <w:t xml:space="preserve">Cellulose nanofibrils extracted from fique fibers as bio-based cement additive. </w:t>
      </w:r>
      <w:r>
        <w:rPr>
          <w:i/>
          <w:iCs/>
        </w:rPr>
        <w:t>Journal of Cleaner Production</w:t>
      </w:r>
      <w:r>
        <w:t xml:space="preserve">, </w:t>
      </w:r>
      <w:r>
        <w:rPr>
          <w:i/>
          <w:iCs/>
        </w:rPr>
        <w:t>235</w:t>
      </w:r>
      <w:r>
        <w:t>, 1540–1548. https://doi.org/10.1016/j.jclepro.2019.06.292</w:t>
      </w:r>
    </w:p>
    <w:p w14:paraId="72D39441" w14:textId="77777777" w:rsidR="00FC0312" w:rsidRDefault="00000000">
      <w:pPr>
        <w:pStyle w:val="12"/>
        <w:spacing w:line="276" w:lineRule="auto"/>
      </w:pPr>
      <w:r>
        <w:t xml:space="preserve">37. </w:t>
      </w:r>
      <w:r>
        <w:tab/>
        <w:t xml:space="preserve">da Costa Correia, V., Santos, S. F., Soares Teixeira, R., &amp; Savastano Junior, H. (2018). Nanofibrillated cellulose and cellulosic pulp for reinforcement of the extruded cement based materials. </w:t>
      </w:r>
      <w:r>
        <w:rPr>
          <w:i/>
          <w:iCs/>
        </w:rPr>
        <w:t>Construction and Building Materials</w:t>
      </w:r>
      <w:r>
        <w:t xml:space="preserve">, </w:t>
      </w:r>
      <w:r>
        <w:rPr>
          <w:i/>
          <w:iCs/>
        </w:rPr>
        <w:t>160</w:t>
      </w:r>
      <w:r>
        <w:t>, 376–384. https://doi.org/10.1016/j.conbuildmat.2017.11.066</w:t>
      </w:r>
    </w:p>
    <w:p w14:paraId="39EB6BA3" w14:textId="77777777" w:rsidR="00FC0312" w:rsidRDefault="00000000">
      <w:pPr>
        <w:pStyle w:val="12"/>
        <w:spacing w:line="276" w:lineRule="auto"/>
        <w:rPr>
          <w:b/>
        </w:rPr>
      </w:pPr>
      <w:r>
        <w:rPr>
          <w:b/>
        </w:rPr>
        <w:fldChar w:fldCharType="end"/>
      </w:r>
    </w:p>
    <w:sectPr w:rsidR="00FC0312">
      <w:headerReference w:type="default" r:id="rId45"/>
      <w:footerReference w:type="default" r:id="rId46"/>
      <w:headerReference w:type="first" r:id="rId47"/>
      <w:footerReference w:type="first" r:id="rId48"/>
      <w:endnotePr>
        <w:numFmt w:val="decimal"/>
      </w:endnotePr>
      <w:type w:val="continuous"/>
      <w:pgSz w:w="12240" w:h="15840"/>
      <w:pgMar w:top="1440" w:right="1440" w:bottom="1440" w:left="1440" w:header="283" w:footer="283"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0FE5A4" w14:textId="77777777" w:rsidR="00405AC4" w:rsidRDefault="00405AC4">
      <w:pPr>
        <w:spacing w:after="0"/>
      </w:pPr>
      <w:r>
        <w:separator/>
      </w:r>
    </w:p>
  </w:endnote>
  <w:endnote w:type="continuationSeparator" w:id="0">
    <w:p w14:paraId="6BB77454" w14:textId="77777777" w:rsidR="00405AC4" w:rsidRDefault="00405AC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Unicode MS">
    <w:panose1 w:val="020B0604020202020204"/>
    <w:charset w:val="80"/>
    <w:family w:val="swiss"/>
    <w:pitch w:val="default"/>
    <w:sig w:usb0="FFFFFFFF" w:usb1="E9FFFFFF" w:usb2="0000003F" w:usb3="00000000" w:csb0="603F01FF" w:csb1="FFFF0000"/>
  </w:font>
  <w:font w:name="Arial">
    <w:panose1 w:val="020B0604020202020204"/>
    <w:charset w:val="00"/>
    <w:family w:val="swiss"/>
    <w:pitch w:val="variable"/>
    <w:sig w:usb0="E0002EFF" w:usb1="C000785B" w:usb2="00000009" w:usb3="00000000" w:csb0="000001FF" w:csb1="00000000"/>
  </w:font>
  <w:font w:name="Euclid">
    <w:altName w:val="Yellowtail"/>
    <w:panose1 w:val="02020503060505020303"/>
    <w:charset w:val="00"/>
    <w:family w:val="roman"/>
    <w:pitch w:val="variable"/>
    <w:sig w:usb0="8000002F" w:usb1="0000000A" w:usb2="00000000" w:usb3="00000000" w:csb0="00000001" w:csb1="00000000"/>
  </w:font>
  <w:font w:name="Segoe UI">
    <w:panose1 w:val="020B0502040204020203"/>
    <w:charset w:val="00"/>
    <w:family w:val="swiss"/>
    <w:pitch w:val="variable"/>
    <w:sig w:usb0="E4002EFF" w:usb1="C000E47F" w:usb2="00000009" w:usb3="00000000" w:csb0="000001FF" w:csb1="00000000"/>
  </w:font>
  <w:font w:name="CMR9">
    <w:altName w:val="Times New Roman"/>
    <w:charset w:val="00"/>
    <w:family w:val="roman"/>
    <w:pitch w:val="default"/>
    <w:sig w:usb0="00000000"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Times">
    <w:altName w:val="Times New Roman"/>
    <w:panose1 w:val="02020603050405020304"/>
    <w:charset w:val="00"/>
    <w:family w:val="roman"/>
    <w:pitch w:val="variable"/>
    <w:sig w:usb0="E0002EFF" w:usb1="C000785B" w:usb2="00000009" w:usb3="00000000" w:csb0="000001FF" w:csb1="00000000"/>
  </w:font>
  <w:font w:name="Minion Pro">
    <w:altName w:val="Cambria Math"/>
    <w:panose1 w:val="02040503050201020203"/>
    <w:charset w:val="00"/>
    <w:family w:val="roman"/>
    <w:notTrueType/>
    <w:pitch w:val="variable"/>
    <w:sig w:usb0="E00002AF" w:usb1="5000E07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ook w:val="04A0" w:firstRow="1" w:lastRow="0" w:firstColumn="1" w:lastColumn="0" w:noHBand="0" w:noVBand="1"/>
    </w:tblPr>
    <w:tblGrid>
      <w:gridCol w:w="222"/>
      <w:gridCol w:w="7149"/>
    </w:tblGrid>
    <w:tr w:rsidR="00FC0312" w14:paraId="35CD5B41" w14:textId="77777777">
      <w:trPr>
        <w:trHeight w:val="426"/>
        <w:jc w:val="center"/>
      </w:trPr>
      <w:tc>
        <w:tcPr>
          <w:tcW w:w="0" w:type="auto"/>
          <w:shd w:val="clear" w:color="auto" w:fill="auto"/>
          <w:vAlign w:val="center"/>
        </w:tcPr>
        <w:p w14:paraId="0709B212" w14:textId="77777777" w:rsidR="00FC0312" w:rsidRDefault="00FC0312">
          <w:pPr>
            <w:pStyle w:val="MDPI71References"/>
            <w:numPr>
              <w:ilvl w:val="0"/>
              <w:numId w:val="0"/>
            </w:numPr>
            <w:ind w:left="-85"/>
            <w:rPr>
              <w:rFonts w:eastAsia="宋体"/>
              <w:bCs/>
            </w:rPr>
          </w:pPr>
        </w:p>
      </w:tc>
      <w:tc>
        <w:tcPr>
          <w:tcW w:w="7149" w:type="dxa"/>
          <w:shd w:val="clear" w:color="auto" w:fill="auto"/>
          <w:vAlign w:val="center"/>
        </w:tcPr>
        <w:p w14:paraId="1A010FF1" w14:textId="77777777" w:rsidR="00FC0312" w:rsidRDefault="00FC0312">
          <w:pPr>
            <w:pStyle w:val="MDPI71References"/>
            <w:numPr>
              <w:ilvl w:val="0"/>
              <w:numId w:val="0"/>
            </w:numPr>
            <w:spacing w:line="240" w:lineRule="auto"/>
            <w:ind w:left="-85"/>
            <w:rPr>
              <w:rFonts w:ascii="Times New Roman" w:eastAsia="宋体" w:hAnsi="Times New Roman"/>
              <w:bCs/>
              <w:szCs w:val="18"/>
            </w:rPr>
          </w:pPr>
        </w:p>
      </w:tc>
    </w:tr>
  </w:tbl>
  <w:p w14:paraId="2232AA20" w14:textId="77777777" w:rsidR="00FC0312" w:rsidRDefault="00FC0312">
    <w:pPr>
      <w:pStyle w:val="af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ook w:val="04A0" w:firstRow="1" w:lastRow="0" w:firstColumn="1" w:lastColumn="0" w:noHBand="0" w:noVBand="1"/>
    </w:tblPr>
    <w:tblGrid>
      <w:gridCol w:w="1806"/>
      <w:gridCol w:w="7149"/>
    </w:tblGrid>
    <w:tr w:rsidR="00FC0312" w14:paraId="40734F79" w14:textId="77777777">
      <w:trPr>
        <w:trHeight w:val="426"/>
        <w:jc w:val="center"/>
      </w:trPr>
      <w:tc>
        <w:tcPr>
          <w:tcW w:w="0" w:type="auto"/>
          <w:shd w:val="clear" w:color="auto" w:fill="auto"/>
          <w:vAlign w:val="center"/>
        </w:tcPr>
        <w:p w14:paraId="23405125" w14:textId="77777777" w:rsidR="00FC0312" w:rsidRDefault="00000000">
          <w:pPr>
            <w:pStyle w:val="af7"/>
            <w:rPr>
              <w:bCs/>
              <w:lang w:bidi="en-US"/>
            </w:rPr>
          </w:pPr>
          <w:r>
            <w:rPr>
              <w:bCs/>
              <w:noProof/>
              <w:lang w:val="fr-FR" w:eastAsia="fr-FR"/>
            </w:rPr>
            <w:drawing>
              <wp:inline distT="0" distB="0" distL="0" distR="0" wp14:anchorId="5C07AABB" wp14:editId="2D2D9DE1">
                <wp:extent cx="1000125" cy="361950"/>
                <wp:effectExtent l="0" t="0" r="9525" b="0"/>
                <wp:docPr id="601506534" name="图片 601506534" descr="copy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06534" name="图片 601506534" descr="copyRigh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000125" cy="361950"/>
                        </a:xfrm>
                        <a:prstGeom prst="rect">
                          <a:avLst/>
                        </a:prstGeom>
                        <a:noFill/>
                        <a:ln>
                          <a:noFill/>
                        </a:ln>
                      </pic:spPr>
                    </pic:pic>
                  </a:graphicData>
                </a:graphic>
              </wp:inline>
            </w:drawing>
          </w:r>
        </w:p>
      </w:tc>
      <w:tc>
        <w:tcPr>
          <w:tcW w:w="7149" w:type="dxa"/>
          <w:shd w:val="clear" w:color="auto" w:fill="auto"/>
          <w:vAlign w:val="center"/>
        </w:tcPr>
        <w:p w14:paraId="7575BA27" w14:textId="77777777" w:rsidR="00FC0312" w:rsidRDefault="00000000">
          <w:pPr>
            <w:pStyle w:val="af7"/>
            <w:rPr>
              <w:bCs/>
              <w:sz w:val="18"/>
              <w:szCs w:val="18"/>
              <w:lang w:bidi="en-US"/>
            </w:rPr>
          </w:pPr>
          <w:r>
            <w:rPr>
              <w:sz w:val="18"/>
              <w:szCs w:val="18"/>
              <w:lang w:bidi="en-US"/>
            </w:rPr>
            <w:t>This work is licensed under a Creative Commons Attribution 4.0 International License, which permits unrestricted use, distribution, and reproduction in any medium, provided the original work is properly cited.</w:t>
          </w:r>
        </w:p>
      </w:tc>
    </w:tr>
  </w:tbl>
  <w:p w14:paraId="22BC9E9D" w14:textId="77777777" w:rsidR="00FC0312" w:rsidRDefault="00FC0312">
    <w:pPr>
      <w:pStyle w:val="af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ook w:val="04A0" w:firstRow="1" w:lastRow="0" w:firstColumn="1" w:lastColumn="0" w:noHBand="0" w:noVBand="1"/>
    </w:tblPr>
    <w:tblGrid>
      <w:gridCol w:w="1721"/>
      <w:gridCol w:w="7149"/>
    </w:tblGrid>
    <w:tr w:rsidR="00FC0312" w14:paraId="64BAEE63" w14:textId="77777777">
      <w:trPr>
        <w:trHeight w:val="426"/>
        <w:jc w:val="center"/>
      </w:trPr>
      <w:tc>
        <w:tcPr>
          <w:tcW w:w="0" w:type="auto"/>
          <w:shd w:val="clear" w:color="auto" w:fill="auto"/>
          <w:vAlign w:val="center"/>
        </w:tcPr>
        <w:p w14:paraId="64BFB8CE" w14:textId="77777777" w:rsidR="00FC0312" w:rsidRDefault="00000000">
          <w:pPr>
            <w:pStyle w:val="MDPI71References"/>
            <w:numPr>
              <w:ilvl w:val="0"/>
              <w:numId w:val="0"/>
            </w:numPr>
            <w:ind w:left="-85"/>
            <w:rPr>
              <w:rFonts w:eastAsia="宋体"/>
              <w:bCs/>
            </w:rPr>
          </w:pPr>
          <w:r>
            <w:rPr>
              <w:rFonts w:eastAsia="宋体"/>
              <w:bCs/>
              <w:noProof/>
              <w:lang w:val="fr-FR" w:eastAsia="fr-FR" w:bidi="ar-SA"/>
            </w:rPr>
            <w:drawing>
              <wp:inline distT="0" distB="0" distL="0" distR="0" wp14:anchorId="4A0E8154" wp14:editId="29843D06">
                <wp:extent cx="1000125" cy="361950"/>
                <wp:effectExtent l="0" t="0" r="9525" b="0"/>
                <wp:docPr id="32" name="图片 32" descr="copy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opyRigh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000125" cy="361950"/>
                        </a:xfrm>
                        <a:prstGeom prst="rect">
                          <a:avLst/>
                        </a:prstGeom>
                        <a:noFill/>
                        <a:ln>
                          <a:noFill/>
                        </a:ln>
                      </pic:spPr>
                    </pic:pic>
                  </a:graphicData>
                </a:graphic>
              </wp:inline>
            </w:drawing>
          </w:r>
        </w:p>
      </w:tc>
      <w:tc>
        <w:tcPr>
          <w:tcW w:w="7149" w:type="dxa"/>
          <w:shd w:val="clear" w:color="auto" w:fill="auto"/>
          <w:vAlign w:val="center"/>
        </w:tcPr>
        <w:p w14:paraId="2A2190C0" w14:textId="77777777" w:rsidR="00FC0312" w:rsidRDefault="00000000">
          <w:pPr>
            <w:pStyle w:val="MDPI71References"/>
            <w:numPr>
              <w:ilvl w:val="0"/>
              <w:numId w:val="0"/>
            </w:numPr>
            <w:spacing w:line="240" w:lineRule="auto"/>
            <w:ind w:left="-85"/>
            <w:rPr>
              <w:rFonts w:ascii="Times New Roman" w:eastAsia="宋体" w:hAnsi="Times New Roman"/>
              <w:bCs/>
              <w:szCs w:val="18"/>
            </w:rPr>
          </w:pPr>
          <w:r>
            <w:rPr>
              <w:rFonts w:ascii="Times New Roman" w:hAnsi="Times New Roman"/>
              <w:szCs w:val="18"/>
            </w:rPr>
            <w:t>This work is licensed under a Creative Commons Attribution 4.0 International License, which permits unrestricted use, distribution, and reproduction in any medium, provided the original work is properly cited.</w:t>
          </w:r>
        </w:p>
      </w:tc>
    </w:tr>
  </w:tbl>
  <w:p w14:paraId="72584798" w14:textId="77777777" w:rsidR="00FC0312" w:rsidRDefault="00FC0312">
    <w:pPr>
      <w:pStyle w:val="af7"/>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ook w:val="04A0" w:firstRow="1" w:lastRow="0" w:firstColumn="1" w:lastColumn="0" w:noHBand="0" w:noVBand="1"/>
    </w:tblPr>
    <w:tblGrid>
      <w:gridCol w:w="222"/>
      <w:gridCol w:w="7149"/>
    </w:tblGrid>
    <w:tr w:rsidR="00FC0312" w14:paraId="044EC3C8" w14:textId="77777777">
      <w:trPr>
        <w:jc w:val="center"/>
      </w:trPr>
      <w:tc>
        <w:tcPr>
          <w:tcW w:w="0" w:type="auto"/>
          <w:shd w:val="clear" w:color="auto" w:fill="auto"/>
          <w:vAlign w:val="center"/>
        </w:tcPr>
        <w:p w14:paraId="3AE50880" w14:textId="77777777" w:rsidR="00FC0312" w:rsidRDefault="00FC0312">
          <w:pPr>
            <w:pStyle w:val="MDPI71References"/>
            <w:numPr>
              <w:ilvl w:val="0"/>
              <w:numId w:val="0"/>
            </w:numPr>
            <w:ind w:left="-85"/>
            <w:rPr>
              <w:rFonts w:eastAsia="宋体"/>
              <w:bCs/>
            </w:rPr>
          </w:pPr>
        </w:p>
      </w:tc>
      <w:tc>
        <w:tcPr>
          <w:tcW w:w="7149" w:type="dxa"/>
          <w:shd w:val="clear" w:color="auto" w:fill="auto"/>
          <w:vAlign w:val="center"/>
        </w:tcPr>
        <w:p w14:paraId="7F83F4AE" w14:textId="77777777" w:rsidR="00FC0312" w:rsidRDefault="00FC0312">
          <w:pPr>
            <w:pStyle w:val="MDPI71References"/>
            <w:numPr>
              <w:ilvl w:val="0"/>
              <w:numId w:val="0"/>
            </w:numPr>
            <w:spacing w:line="240" w:lineRule="auto"/>
            <w:ind w:left="-85"/>
            <w:rPr>
              <w:rFonts w:ascii="Times New Roman" w:eastAsia="宋体" w:hAnsi="Times New Roman"/>
              <w:bCs/>
              <w:szCs w:val="18"/>
            </w:rPr>
          </w:pPr>
        </w:p>
      </w:tc>
    </w:tr>
  </w:tbl>
  <w:p w14:paraId="5CB979D7" w14:textId="77777777" w:rsidR="00FC0312" w:rsidRDefault="00FC0312">
    <w:pPr>
      <w:pStyle w:val="af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B1186F" w14:textId="77777777" w:rsidR="00405AC4" w:rsidRDefault="00405AC4">
      <w:pPr>
        <w:spacing w:after="0"/>
      </w:pPr>
      <w:r>
        <w:separator/>
      </w:r>
    </w:p>
  </w:footnote>
  <w:footnote w:type="continuationSeparator" w:id="0">
    <w:p w14:paraId="7A3CDDB1" w14:textId="77777777" w:rsidR="00405AC4" w:rsidRDefault="00405AC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58643" w14:textId="77777777" w:rsidR="00FC0312" w:rsidRDefault="00FC0312">
    <w:pPr>
      <w:pStyle w:val="af9"/>
      <w:rPr>
        <w:sz w:val="20"/>
      </w:rPr>
    </w:pPr>
  </w:p>
  <w:p w14:paraId="59BC98D9" w14:textId="77777777" w:rsidR="00FC0312" w:rsidRDefault="00FC0312">
    <w:pPr>
      <w:pStyle w:val="af9"/>
      <w:rPr>
        <w:sz w:val="20"/>
      </w:rPr>
    </w:pP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8641"/>
    </w:tblGrid>
    <w:tr w:rsidR="00FC0312" w14:paraId="3281E88C" w14:textId="77777777">
      <w:tc>
        <w:tcPr>
          <w:tcW w:w="709" w:type="dxa"/>
        </w:tcPr>
        <w:p w14:paraId="334094E0" w14:textId="77777777" w:rsidR="00FC0312" w:rsidRDefault="00000000">
          <w:pPr>
            <w:pStyle w:val="af9"/>
            <w:ind w:leftChars="-48" w:hangingChars="53" w:hanging="106"/>
            <w:rPr>
              <w:sz w:val="20"/>
            </w:rPr>
          </w:pPr>
          <w:r>
            <w:rPr>
              <w:sz w:val="20"/>
            </w:rPr>
            <w:fldChar w:fldCharType="begin"/>
          </w:r>
          <w:r>
            <w:rPr>
              <w:sz w:val="20"/>
            </w:rPr>
            <w:instrText>PAGE   \* MERGEFORMAT</w:instrText>
          </w:r>
          <w:r>
            <w:rPr>
              <w:sz w:val="20"/>
            </w:rPr>
            <w:fldChar w:fldCharType="separate"/>
          </w:r>
          <w:r>
            <w:rPr>
              <w:sz w:val="20"/>
              <w:lang w:val="zh-CN"/>
            </w:rPr>
            <w:t>32</w:t>
          </w:r>
          <w:r>
            <w:rPr>
              <w:sz w:val="20"/>
            </w:rPr>
            <w:fldChar w:fldCharType="end"/>
          </w:r>
        </w:p>
      </w:tc>
      <w:tc>
        <w:tcPr>
          <w:tcW w:w="8641" w:type="dxa"/>
        </w:tcPr>
        <w:p w14:paraId="4F9C1942" w14:textId="77777777" w:rsidR="00FC0312" w:rsidRDefault="00000000">
          <w:pPr>
            <w:pStyle w:val="af9"/>
            <w:ind w:rightChars="-51" w:right="-112" w:firstLineChars="3165" w:firstLine="6330"/>
            <w:rPr>
              <w:sz w:val="20"/>
              <w:u w:val="single"/>
            </w:rPr>
          </w:pPr>
          <w:r>
            <w:rPr>
              <w:sz w:val="20"/>
            </w:rPr>
            <w:t xml:space="preserve">JRM, 2021, </w:t>
          </w:r>
          <w:proofErr w:type="spellStart"/>
          <w:proofErr w:type="gramStart"/>
          <w:r>
            <w:rPr>
              <w:sz w:val="20"/>
            </w:rPr>
            <w:t>vol.XX</w:t>
          </w:r>
          <w:proofErr w:type="spellEnd"/>
          <w:proofErr w:type="gramEnd"/>
          <w:r>
            <w:rPr>
              <w:sz w:val="20"/>
            </w:rPr>
            <w:t xml:space="preserve">, </w:t>
          </w:r>
          <w:proofErr w:type="spellStart"/>
          <w:r>
            <w:rPr>
              <w:sz w:val="20"/>
            </w:rPr>
            <w:t>no.XX</w:t>
          </w:r>
          <w:proofErr w:type="spellEnd"/>
        </w:p>
      </w:tc>
    </w:tr>
  </w:tbl>
  <w:p w14:paraId="3CC30818" w14:textId="77777777" w:rsidR="00FC0312" w:rsidRDefault="00FC0312">
    <w:pPr>
      <w:pStyle w:val="af9"/>
      <w:rPr>
        <w:i/>
        <w:iCs/>
        <w:vanish/>
        <w:u w:val="single"/>
      </w:rPr>
    </w:pPr>
  </w:p>
  <w:p w14:paraId="211A5444" w14:textId="77777777" w:rsidR="00FC0312" w:rsidRDefault="00FC0312">
    <w:pPr>
      <w:pStyle w:val="af9"/>
      <w:rPr>
        <w:vanish/>
        <w:u w:val="single"/>
      </w:rPr>
    </w:pPr>
  </w:p>
  <w:p w14:paraId="0A1F7C7D" w14:textId="77777777" w:rsidR="00FC0312" w:rsidRDefault="00FC0312">
    <w:pPr>
      <w:pStyle w:val="af9"/>
      <w:rPr>
        <w:u w:val="single"/>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3675C" w14:textId="77777777" w:rsidR="00FC0312" w:rsidRDefault="00FC0312">
    <w:pPr>
      <w:pStyle w:val="af9"/>
      <w:spacing w:after="0"/>
      <w:rPr>
        <w:sz w:val="20"/>
      </w:rPr>
    </w:pP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855"/>
    </w:tblGrid>
    <w:tr w:rsidR="00FC0312" w14:paraId="6E76033C" w14:textId="77777777">
      <w:tc>
        <w:tcPr>
          <w:tcW w:w="8505" w:type="dxa"/>
        </w:tcPr>
        <w:p w14:paraId="15E11B73" w14:textId="77777777" w:rsidR="00FC0312" w:rsidRDefault="00000000">
          <w:pPr>
            <w:pStyle w:val="af9"/>
            <w:spacing w:after="0"/>
            <w:ind w:leftChars="-48" w:hangingChars="53" w:hanging="106"/>
            <w:rPr>
              <w:sz w:val="20"/>
            </w:rPr>
          </w:pPr>
          <w:r>
            <w:rPr>
              <w:sz w:val="20"/>
            </w:rPr>
            <w:t xml:space="preserve">JRM, 2021, </w:t>
          </w:r>
          <w:proofErr w:type="spellStart"/>
          <w:proofErr w:type="gramStart"/>
          <w:r>
            <w:rPr>
              <w:sz w:val="20"/>
            </w:rPr>
            <w:t>vol.XX</w:t>
          </w:r>
          <w:proofErr w:type="spellEnd"/>
          <w:proofErr w:type="gramEnd"/>
          <w:r>
            <w:rPr>
              <w:sz w:val="20"/>
            </w:rPr>
            <w:t xml:space="preserve">, </w:t>
          </w:r>
          <w:proofErr w:type="spellStart"/>
          <w:r>
            <w:rPr>
              <w:sz w:val="20"/>
            </w:rPr>
            <w:t>no.XX</w:t>
          </w:r>
          <w:proofErr w:type="spellEnd"/>
        </w:p>
      </w:tc>
      <w:tc>
        <w:tcPr>
          <w:tcW w:w="855" w:type="dxa"/>
        </w:tcPr>
        <w:p w14:paraId="77E6DB3F" w14:textId="77777777" w:rsidR="00FC0312" w:rsidRDefault="00000000">
          <w:pPr>
            <w:pStyle w:val="af9"/>
            <w:spacing w:after="0"/>
            <w:ind w:leftChars="-9" w:left="-19" w:rightChars="-14" w:right="-31" w:hanging="1"/>
            <w:jc w:val="right"/>
            <w:rPr>
              <w:sz w:val="20"/>
            </w:rPr>
          </w:pPr>
          <w:r>
            <w:rPr>
              <w:rFonts w:hint="eastAsia"/>
              <w:sz w:val="20"/>
            </w:rPr>
            <w:t>3</w:t>
          </w:r>
        </w:p>
      </w:tc>
    </w:tr>
  </w:tbl>
  <w:p w14:paraId="4066FEAC" w14:textId="77777777" w:rsidR="00FC0312" w:rsidRDefault="00FC0312">
    <w:pPr>
      <w:pStyle w:val="af9"/>
      <w:spacing w:after="0"/>
      <w:rPr>
        <w:sz w:val="20"/>
      </w:rPr>
    </w:pPr>
  </w:p>
  <w:p w14:paraId="4A44D949" w14:textId="77777777" w:rsidR="00FC0312" w:rsidRDefault="00FC0312">
    <w:pPr>
      <w:pStyle w:val="af9"/>
      <w:spacing w:after="240"/>
      <w:rPr>
        <w:vanish/>
      </w:rPr>
    </w:pPr>
    <w:bookmarkStart w:id="1" w:name="_Hlk54101237"/>
    <w:bookmarkEnd w:id="1"/>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32699" w14:textId="77777777" w:rsidR="00FC0312" w:rsidRDefault="00FC0312">
    <w:pPr>
      <w:pStyle w:val="af9"/>
      <w:spacing w:after="0"/>
      <w:jc w:val="right"/>
    </w:pPr>
  </w:p>
  <w:p w14:paraId="566C75CD" w14:textId="77777777" w:rsidR="00FC0312" w:rsidRDefault="00FC0312">
    <w:pPr>
      <w:pStyle w:val="af9"/>
      <w:spacing w:after="0"/>
      <w:jc w:val="left"/>
    </w:pPr>
  </w:p>
  <w:p w14:paraId="19F0187C" w14:textId="77777777" w:rsidR="00FC0312" w:rsidRDefault="00000000">
    <w:pPr>
      <w:tabs>
        <w:tab w:val="left" w:pos="-142"/>
      </w:tabs>
      <w:spacing w:after="0"/>
      <w:ind w:leftChars="-193" w:left="-284" w:hangingChars="64" w:hanging="141"/>
      <w:jc w:val="left"/>
      <w:rPr>
        <w:rFonts w:eastAsia="Times New Roman"/>
        <w:b/>
        <w:bCs/>
        <w:i/>
        <w:iCs/>
        <w:sz w:val="18"/>
        <w:szCs w:val="18"/>
      </w:rPr>
    </w:pPr>
    <w:r>
      <w:rPr>
        <w:i/>
        <w:iCs/>
        <w:noProof/>
        <w:lang w:val="fr-FR" w:eastAsia="fr-FR"/>
      </w:rPr>
      <w:drawing>
        <wp:anchor distT="0" distB="0" distL="114300" distR="114300" simplePos="0" relativeHeight="251660288" behindDoc="0" locked="0" layoutInCell="1" allowOverlap="1" wp14:anchorId="284E821F" wp14:editId="66E2B9B3">
          <wp:simplePos x="0" y="0"/>
          <wp:positionH relativeFrom="column">
            <wp:posOffset>4642485</wp:posOffset>
          </wp:positionH>
          <wp:positionV relativeFrom="paragraph">
            <wp:posOffset>130175</wp:posOffset>
          </wp:positionV>
          <wp:extent cx="1287780" cy="192405"/>
          <wp:effectExtent l="0" t="0" r="7620" b="0"/>
          <wp:wrapNone/>
          <wp:docPr id="107649145" name="图片 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9145" name="图片 1" descr="图形用户界面&#10;&#10;低可信度描述已自动生成"/>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287780" cy="192405"/>
                  </a:xfrm>
                  <a:prstGeom prst="rect">
                    <a:avLst/>
                  </a:prstGeom>
                  <a:noFill/>
                  <a:ln>
                    <a:noFill/>
                  </a:ln>
                </pic:spPr>
              </pic:pic>
            </a:graphicData>
          </a:graphic>
        </wp:anchor>
      </w:drawing>
    </w:r>
    <w:r>
      <w:rPr>
        <w:rFonts w:eastAsia="Times New Roman"/>
        <w:b/>
        <w:bCs/>
        <w:i/>
        <w:iCs/>
        <w:noProof/>
        <w:sz w:val="18"/>
        <w:szCs w:val="18"/>
        <w:lang w:val="fr-FR" w:eastAsia="fr-FR"/>
      </w:rPr>
      <w:drawing>
        <wp:inline distT="0" distB="0" distL="0" distR="0" wp14:anchorId="22FAEB16" wp14:editId="0F19636B">
          <wp:extent cx="1739900" cy="447675"/>
          <wp:effectExtent l="0" t="0" r="0" b="9525"/>
          <wp:docPr id="1932108182" name="图片 193210818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08182" name="图片 1932108182" descr="图形用户界面, 文本, 应用程序&#10;&#10;描述已自动生成"/>
                  <pic:cNvPicPr>
                    <a:picLocks noChangeAspect="1" noChangeArrowheads="1"/>
                  </pic:cNvPicPr>
                </pic:nvPicPr>
                <pic:blipFill>
                  <a:blip r:embed="rId2">
                    <a:extLst>
                      <a:ext uri="{28A0092B-C50C-407E-A947-70E740481C1C}">
                        <a14:useLocalDpi xmlns:a14="http://schemas.microsoft.com/office/drawing/2010/main" val="0"/>
                      </a:ext>
                    </a:extLst>
                  </a:blip>
                  <a:srcRect l="2843"/>
                  <a:stretch>
                    <a:fillRect/>
                  </a:stretch>
                </pic:blipFill>
                <pic:spPr>
                  <a:xfrm>
                    <a:off x="0" y="0"/>
                    <a:ext cx="1911866" cy="492378"/>
                  </a:xfrm>
                  <a:prstGeom prst="rect">
                    <a:avLst/>
                  </a:prstGeom>
                  <a:noFill/>
                  <a:ln>
                    <a:noFill/>
                  </a:ln>
                </pic:spPr>
              </pic:pic>
            </a:graphicData>
          </a:graphic>
        </wp:inline>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D10EAA" w14:textId="77777777" w:rsidR="00FC0312" w:rsidRDefault="00FC0312">
    <w:pPr>
      <w:pStyle w:val="af9"/>
      <w:rPr>
        <w:sz w:val="20"/>
        <w:u w:val="single"/>
      </w:rPr>
    </w:pPr>
  </w:p>
  <w:p w14:paraId="462C59C9" w14:textId="77777777" w:rsidR="00FC0312" w:rsidRDefault="00FC0312">
    <w:pPr>
      <w:pStyle w:val="af9"/>
      <w:spacing w:after="0"/>
      <w:rPr>
        <w:sz w:val="20"/>
      </w:rPr>
    </w:pPr>
  </w:p>
  <w:p w14:paraId="2E7D5F8B" w14:textId="77777777" w:rsidR="00FC0312" w:rsidRDefault="00FC0312">
    <w:pPr>
      <w:pStyle w:val="af9"/>
      <w:spacing w:after="24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1DE62" w14:textId="77777777" w:rsidR="00FC0312" w:rsidRDefault="00FC0312">
    <w:pPr>
      <w:pStyle w:val="af9"/>
      <w:spacing w:after="0"/>
      <w:jc w:val="right"/>
    </w:pPr>
  </w:p>
  <w:p w14:paraId="0FAD13F2" w14:textId="77777777" w:rsidR="00FC0312" w:rsidRDefault="00FC0312">
    <w:pPr>
      <w:pStyle w:val="af9"/>
      <w:spacing w:after="0"/>
      <w:jc w:val="left"/>
    </w:pPr>
  </w:p>
  <w:p w14:paraId="7DE2E32F" w14:textId="77777777" w:rsidR="00FC0312" w:rsidRDefault="00FC0312">
    <w:pPr>
      <w:spacing w:after="0"/>
      <w:jc w:val="left"/>
      <w:rPr>
        <w:rFonts w:eastAsia="Times New Roman"/>
        <w:b/>
        <w:bCs/>
        <w:i/>
        <w:iCs/>
        <w:sz w:val="18"/>
        <w:szCs w:val="18"/>
      </w:rPr>
    </w:pPr>
  </w:p>
  <w:tbl>
    <w:tblPr>
      <w:tblStyle w:val="afb"/>
      <w:tblW w:w="0" w:type="auto"/>
      <w:tblBorders>
        <w:top w:val="none" w:sz="0" w:space="0" w:color="auto"/>
        <w:left w:val="none" w:sz="0" w:space="0" w:color="auto"/>
        <w:right w:val="none" w:sz="0" w:space="0" w:color="auto"/>
      </w:tblBorders>
      <w:tblLook w:val="04A0" w:firstRow="1" w:lastRow="0" w:firstColumn="1" w:lastColumn="0" w:noHBand="0" w:noVBand="1"/>
    </w:tblPr>
    <w:tblGrid>
      <w:gridCol w:w="8647"/>
      <w:gridCol w:w="703"/>
    </w:tblGrid>
    <w:tr w:rsidR="00FC0312" w14:paraId="58DF8045" w14:textId="77777777">
      <w:tc>
        <w:tcPr>
          <w:tcW w:w="8647" w:type="dxa"/>
        </w:tcPr>
        <w:p w14:paraId="04326BBA" w14:textId="77777777" w:rsidR="00FC0312" w:rsidRDefault="00000000">
          <w:pPr>
            <w:spacing w:after="0"/>
            <w:jc w:val="left"/>
            <w:rPr>
              <w:rFonts w:eastAsiaTheme="minorEastAsia"/>
              <w:sz w:val="20"/>
              <w:lang w:val="fr-FR"/>
            </w:rPr>
          </w:pPr>
          <w:r>
            <w:rPr>
              <w:rFonts w:eastAsiaTheme="minorEastAsia"/>
              <w:sz w:val="20"/>
              <w:lang w:val="fr-FR"/>
            </w:rPr>
            <w:t>CMES</w:t>
          </w:r>
          <w:r>
            <w:rPr>
              <w:sz w:val="20"/>
              <w:lang w:val="fr-FR"/>
            </w:rPr>
            <w:t>, 2020, vol.XX, no.XX</w:t>
          </w:r>
        </w:p>
      </w:tc>
      <w:tc>
        <w:tcPr>
          <w:tcW w:w="703" w:type="dxa"/>
        </w:tcPr>
        <w:p w14:paraId="1D5B768B" w14:textId="77777777" w:rsidR="00FC0312" w:rsidRDefault="00000000">
          <w:pPr>
            <w:spacing w:after="0"/>
            <w:jc w:val="left"/>
            <w:rPr>
              <w:rFonts w:eastAsiaTheme="minorEastAsia"/>
              <w:sz w:val="20"/>
            </w:rPr>
          </w:pPr>
          <w:r>
            <w:rPr>
              <w:rFonts w:eastAsiaTheme="minorEastAsia"/>
              <w:sz w:val="20"/>
            </w:rPr>
            <w:t>3</w:t>
          </w:r>
        </w:p>
      </w:tc>
    </w:tr>
  </w:tbl>
  <w:p w14:paraId="1148C5BD" w14:textId="77777777" w:rsidR="00FC0312" w:rsidRDefault="00FC0312">
    <w:pPr>
      <w:spacing w:after="0"/>
      <w:jc w:val="left"/>
      <w:rPr>
        <w:i/>
        <w:iCs/>
        <w:vanish/>
      </w:rPr>
    </w:pPr>
  </w:p>
  <w:p w14:paraId="2FD6A200" w14:textId="77777777" w:rsidR="00FC0312" w:rsidRDefault="00FC0312">
    <w:pPr>
      <w:spacing w:after="0"/>
      <w:jc w:val="left"/>
      <w:rPr>
        <w:vanish/>
        <w:sz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DA2774"/>
    <w:multiLevelType w:val="multilevel"/>
    <w:tmpl w:val="1FDA2774"/>
    <w:lvl w:ilvl="0">
      <w:start w:val="1"/>
      <w:numFmt w:val="bullet"/>
      <w:lvlText w:val=""/>
      <w:lvlJc w:val="left"/>
      <w:pPr>
        <w:ind w:left="1160" w:hanging="360"/>
      </w:pPr>
      <w:rPr>
        <w:rFonts w:ascii="Wingdings" w:hAnsi="Wingdings" w:hint="default"/>
      </w:rPr>
    </w:lvl>
    <w:lvl w:ilvl="1">
      <w:start w:val="1"/>
      <w:numFmt w:val="bullet"/>
      <w:lvlText w:val="o"/>
      <w:lvlJc w:val="left"/>
      <w:pPr>
        <w:ind w:left="1880" w:hanging="360"/>
      </w:pPr>
      <w:rPr>
        <w:rFonts w:ascii="Courier New" w:hAnsi="Courier New" w:cs="Courier New" w:hint="default"/>
      </w:rPr>
    </w:lvl>
    <w:lvl w:ilvl="2">
      <w:start w:val="1"/>
      <w:numFmt w:val="bullet"/>
      <w:lvlText w:val=""/>
      <w:lvlJc w:val="left"/>
      <w:pPr>
        <w:ind w:left="2600" w:hanging="360"/>
      </w:pPr>
      <w:rPr>
        <w:rFonts w:ascii="Wingdings" w:hAnsi="Wingdings" w:hint="default"/>
      </w:rPr>
    </w:lvl>
    <w:lvl w:ilvl="3">
      <w:start w:val="1"/>
      <w:numFmt w:val="bullet"/>
      <w:lvlText w:val=""/>
      <w:lvlJc w:val="left"/>
      <w:pPr>
        <w:ind w:left="3320" w:hanging="360"/>
      </w:pPr>
      <w:rPr>
        <w:rFonts w:ascii="Symbol" w:hAnsi="Symbol" w:hint="default"/>
      </w:rPr>
    </w:lvl>
    <w:lvl w:ilvl="4">
      <w:start w:val="1"/>
      <w:numFmt w:val="bullet"/>
      <w:lvlText w:val="o"/>
      <w:lvlJc w:val="left"/>
      <w:pPr>
        <w:ind w:left="4040" w:hanging="360"/>
      </w:pPr>
      <w:rPr>
        <w:rFonts w:ascii="Courier New" w:hAnsi="Courier New" w:cs="Courier New" w:hint="default"/>
      </w:rPr>
    </w:lvl>
    <w:lvl w:ilvl="5">
      <w:start w:val="1"/>
      <w:numFmt w:val="bullet"/>
      <w:lvlText w:val=""/>
      <w:lvlJc w:val="left"/>
      <w:pPr>
        <w:ind w:left="4760" w:hanging="360"/>
      </w:pPr>
      <w:rPr>
        <w:rFonts w:ascii="Wingdings" w:hAnsi="Wingdings" w:hint="default"/>
      </w:rPr>
    </w:lvl>
    <w:lvl w:ilvl="6">
      <w:start w:val="1"/>
      <w:numFmt w:val="bullet"/>
      <w:lvlText w:val=""/>
      <w:lvlJc w:val="left"/>
      <w:pPr>
        <w:ind w:left="5480" w:hanging="360"/>
      </w:pPr>
      <w:rPr>
        <w:rFonts w:ascii="Symbol" w:hAnsi="Symbol" w:hint="default"/>
      </w:rPr>
    </w:lvl>
    <w:lvl w:ilvl="7">
      <w:start w:val="1"/>
      <w:numFmt w:val="bullet"/>
      <w:lvlText w:val="o"/>
      <w:lvlJc w:val="left"/>
      <w:pPr>
        <w:ind w:left="6200" w:hanging="360"/>
      </w:pPr>
      <w:rPr>
        <w:rFonts w:ascii="Courier New" w:hAnsi="Courier New" w:cs="Courier New" w:hint="default"/>
      </w:rPr>
    </w:lvl>
    <w:lvl w:ilvl="8">
      <w:start w:val="1"/>
      <w:numFmt w:val="bullet"/>
      <w:lvlText w:val=""/>
      <w:lvlJc w:val="left"/>
      <w:pPr>
        <w:ind w:left="6920" w:hanging="360"/>
      </w:pPr>
      <w:rPr>
        <w:rFonts w:ascii="Wingdings" w:hAnsi="Wingdings" w:hint="default"/>
      </w:rPr>
    </w:lvl>
  </w:abstractNum>
  <w:abstractNum w:abstractNumId="1" w15:restartNumberingAfterBreak="0">
    <w:nsid w:val="250A245F"/>
    <w:multiLevelType w:val="multilevel"/>
    <w:tmpl w:val="250A245F"/>
    <w:lvl w:ilvl="0">
      <w:start w:val="1"/>
      <w:numFmt w:val="decimal"/>
      <w:pStyle w:val="MDPI71References"/>
      <w:lvlText w:val="%1."/>
      <w:lvlJc w:val="left"/>
      <w:pPr>
        <w:ind w:left="780" w:hanging="4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762161F"/>
    <w:multiLevelType w:val="multilevel"/>
    <w:tmpl w:val="2762161F"/>
    <w:lvl w:ilvl="0">
      <w:start w:val="2"/>
      <w:numFmt w:val="decimal"/>
      <w:lvlText w:val="%1"/>
      <w:lvlJc w:val="left"/>
      <w:pPr>
        <w:ind w:left="360" w:hanging="360"/>
      </w:pPr>
      <w:rPr>
        <w:rFonts w:hint="default"/>
      </w:rPr>
    </w:lvl>
    <w:lvl w:ilvl="1">
      <w:start w:val="1"/>
      <w:numFmt w:val="decimal"/>
      <w:lvlText w:val="4.%2"/>
      <w:lvlJc w:val="left"/>
      <w:pPr>
        <w:ind w:left="360" w:hanging="360"/>
      </w:pPr>
      <w:rPr>
        <w:rFonts w:hint="default"/>
        <w:b/>
        <w:bCs/>
        <w:i/>
        <w:iCs/>
      </w:rPr>
    </w:lvl>
    <w:lvl w:ilvl="2">
      <w:start w:val="1"/>
      <w:numFmt w:val="decimal"/>
      <w:lvlText w:val="4.%2.%3"/>
      <w:lvlJc w:val="left"/>
      <w:pPr>
        <w:ind w:left="0" w:firstLine="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3A877D64"/>
    <w:multiLevelType w:val="singleLevel"/>
    <w:tmpl w:val="3A877D64"/>
    <w:lvl w:ilvl="0">
      <w:start w:val="1"/>
      <w:numFmt w:val="decimal"/>
      <w:pStyle w:val="References"/>
      <w:lvlText w:val="[%1]"/>
      <w:lvlJc w:val="left"/>
      <w:pPr>
        <w:tabs>
          <w:tab w:val="left" w:pos="450"/>
        </w:tabs>
        <w:ind w:left="450" w:hanging="360"/>
      </w:pPr>
      <w:rPr>
        <w:i w:val="0"/>
        <w:color w:val="auto"/>
        <w:lang w:val="it-IT"/>
      </w:rPr>
    </w:lvl>
  </w:abstractNum>
  <w:abstractNum w:abstractNumId="4" w15:restartNumberingAfterBreak="0">
    <w:nsid w:val="3CC05A36"/>
    <w:multiLevelType w:val="multilevel"/>
    <w:tmpl w:val="3CC05A36"/>
    <w:lvl w:ilvl="0">
      <w:start w:val="1"/>
      <w:numFmt w:val="decimal"/>
      <w:lvlText w:val="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44757ADF"/>
    <w:multiLevelType w:val="multilevel"/>
    <w:tmpl w:val="44757ADF"/>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47E55214"/>
    <w:multiLevelType w:val="multilevel"/>
    <w:tmpl w:val="47E55214"/>
    <w:lvl w:ilvl="0">
      <w:start w:val="1"/>
      <w:numFmt w:val="decimal"/>
      <w:lvlText w:val="%1."/>
      <w:lvlJc w:val="left"/>
      <w:pPr>
        <w:ind w:left="360" w:hanging="360"/>
      </w:pPr>
      <w:rPr>
        <w:b/>
        <w:bC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571C247D"/>
    <w:multiLevelType w:val="multilevel"/>
    <w:tmpl w:val="571C247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58CF535C"/>
    <w:multiLevelType w:val="multilevel"/>
    <w:tmpl w:val="58CF535C"/>
    <w:lvl w:ilvl="0">
      <w:start w:val="2"/>
      <w:numFmt w:val="decimal"/>
      <w:lvlText w:val="%1"/>
      <w:lvlJc w:val="left"/>
      <w:pPr>
        <w:ind w:left="360" w:hanging="360"/>
      </w:pPr>
      <w:rPr>
        <w:rFonts w:hint="default"/>
      </w:rPr>
    </w:lvl>
    <w:lvl w:ilvl="1">
      <w:start w:val="1"/>
      <w:numFmt w:val="decimal"/>
      <w:lvlText w:val="3.%2"/>
      <w:lvlJc w:val="left"/>
      <w:pPr>
        <w:ind w:left="360" w:hanging="36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686359DE"/>
    <w:multiLevelType w:val="multilevel"/>
    <w:tmpl w:val="686359DE"/>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0" w15:restartNumberingAfterBreak="0">
    <w:nsid w:val="6DB50FD0"/>
    <w:multiLevelType w:val="multilevel"/>
    <w:tmpl w:val="6DB50FD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852909242">
    <w:abstractNumId w:val="1"/>
  </w:num>
  <w:num w:numId="2" w16cid:durableId="147064328">
    <w:abstractNumId w:val="3"/>
  </w:num>
  <w:num w:numId="3" w16cid:durableId="63718879">
    <w:abstractNumId w:val="6"/>
  </w:num>
  <w:num w:numId="4" w16cid:durableId="2016181134">
    <w:abstractNumId w:val="4"/>
  </w:num>
  <w:num w:numId="5" w16cid:durableId="625283845">
    <w:abstractNumId w:val="5"/>
  </w:num>
  <w:num w:numId="6" w16cid:durableId="1167594847">
    <w:abstractNumId w:val="10"/>
  </w:num>
  <w:num w:numId="7" w16cid:durableId="126553444">
    <w:abstractNumId w:val="8"/>
  </w:num>
  <w:num w:numId="8" w16cid:durableId="1372457797">
    <w:abstractNumId w:val="2"/>
  </w:num>
  <w:num w:numId="9" w16cid:durableId="782115661">
    <w:abstractNumId w:val="7"/>
  </w:num>
  <w:num w:numId="10" w16cid:durableId="666136913">
    <w:abstractNumId w:val="9"/>
  </w:num>
  <w:num w:numId="11" w16cid:durableId="10047425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hideSpellingErrors/>
  <w:hideGrammaticalErrors/>
  <w:proofState w:spelling="clean" w:grammar="clean"/>
  <w:attachedTemplate r:id="rId1"/>
  <w:defaultTabStop w:val="720"/>
  <w:hyphenationZone w:val="425"/>
  <w:evenAndOddHeaders/>
  <w:drawingGridHorizontalSpacing w:val="110"/>
  <w:drawingGridVerticalSpacing w:val="299"/>
  <w:noPunctuationKerning/>
  <w:characterSpacingControl w:val="doNotCompress"/>
  <w:hdrShapeDefaults>
    <o:shapedefaults v:ext="edit" spidmax="2050" fillcolor="white">
      <v:fill color="white"/>
    </o:shapedefaults>
  </w:hdrShapeDefaults>
  <w:footnotePr>
    <w:footnote w:id="-1"/>
    <w:footnote w:id="0"/>
  </w:footnotePr>
  <w:endnotePr>
    <w:numFmt w:val="decimal"/>
    <w:endnote w:id="-1"/>
    <w:endnote w:id="0"/>
  </w:endnotePr>
  <w:compat>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rA0trA0MTIysjQ0MLFQ0lEKTi0uzszPAykwNKgFALtpdzYtAAAA"/>
    <w:docVar w:name="EN.InstantFormat" w:val="&lt;ENInstantFormat&gt;&lt;Enabled&gt;1&lt;/Enabled&gt;&lt;ScanUnformatted&gt;1&lt;/ScanUnformatted&gt;&lt;ScanChanges&gt;1&lt;/ScanChanges&gt;&lt;Suspended&gt;1&lt;/Suspended&gt;&lt;/ENInstantFormat&gt;"/>
    <w:docVar w:name="EN.Layout" w:val="&lt;ENLayout&gt;&lt;Style&gt;APA 6th&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p0xf5fzd825pvuezfvhvw2fkdwtt25ezrrrt&quot;&gt;我的EndNote库&lt;record-ids&gt;&lt;item&gt;3&lt;/item&gt;&lt;item&gt;5&lt;/item&gt;&lt;item&gt;6&lt;/item&gt;&lt;item&gt;7&lt;/item&gt;&lt;item&gt;9&lt;/item&gt;&lt;item&gt;10&lt;/item&gt;&lt;item&gt;11&lt;/item&gt;&lt;item&gt;12&lt;/item&gt;&lt;item&gt;13&lt;/item&gt;&lt;item&gt;14&lt;/item&gt;&lt;/record-ids&gt;&lt;/item&gt;&lt;/Libraries&gt;"/>
  </w:docVars>
  <w:rsids>
    <w:rsidRoot w:val="001669B6"/>
    <w:rsid w:val="00000B23"/>
    <w:rsid w:val="0000356D"/>
    <w:rsid w:val="00006C02"/>
    <w:rsid w:val="00011CCB"/>
    <w:rsid w:val="000127D2"/>
    <w:rsid w:val="000148A5"/>
    <w:rsid w:val="0001582D"/>
    <w:rsid w:val="00015A13"/>
    <w:rsid w:val="00016E63"/>
    <w:rsid w:val="0001799F"/>
    <w:rsid w:val="000203F6"/>
    <w:rsid w:val="0002188E"/>
    <w:rsid w:val="0002383A"/>
    <w:rsid w:val="00025206"/>
    <w:rsid w:val="0002538F"/>
    <w:rsid w:val="0002553A"/>
    <w:rsid w:val="00026004"/>
    <w:rsid w:val="0003114D"/>
    <w:rsid w:val="000326C8"/>
    <w:rsid w:val="00032C7B"/>
    <w:rsid w:val="00034C55"/>
    <w:rsid w:val="0003563A"/>
    <w:rsid w:val="000369EB"/>
    <w:rsid w:val="00036CEA"/>
    <w:rsid w:val="000371DD"/>
    <w:rsid w:val="00040D8B"/>
    <w:rsid w:val="0004211E"/>
    <w:rsid w:val="00042DD9"/>
    <w:rsid w:val="00043BF2"/>
    <w:rsid w:val="0004617C"/>
    <w:rsid w:val="00046205"/>
    <w:rsid w:val="00046E58"/>
    <w:rsid w:val="00047689"/>
    <w:rsid w:val="00050517"/>
    <w:rsid w:val="00052B59"/>
    <w:rsid w:val="00053458"/>
    <w:rsid w:val="00055049"/>
    <w:rsid w:val="000550A4"/>
    <w:rsid w:val="00057A28"/>
    <w:rsid w:val="00060E00"/>
    <w:rsid w:val="00063D84"/>
    <w:rsid w:val="00065578"/>
    <w:rsid w:val="000659DA"/>
    <w:rsid w:val="00066817"/>
    <w:rsid w:val="0007250D"/>
    <w:rsid w:val="00073333"/>
    <w:rsid w:val="000749F6"/>
    <w:rsid w:val="00077F41"/>
    <w:rsid w:val="000800E7"/>
    <w:rsid w:val="00084410"/>
    <w:rsid w:val="00085932"/>
    <w:rsid w:val="000866B4"/>
    <w:rsid w:val="00087E97"/>
    <w:rsid w:val="0009023E"/>
    <w:rsid w:val="0009276F"/>
    <w:rsid w:val="00092EF7"/>
    <w:rsid w:val="00093FC6"/>
    <w:rsid w:val="000947C6"/>
    <w:rsid w:val="0009481F"/>
    <w:rsid w:val="00096FB1"/>
    <w:rsid w:val="00097476"/>
    <w:rsid w:val="000A17D1"/>
    <w:rsid w:val="000A1BC5"/>
    <w:rsid w:val="000A3EFA"/>
    <w:rsid w:val="000A416C"/>
    <w:rsid w:val="000A5B8B"/>
    <w:rsid w:val="000A5EA8"/>
    <w:rsid w:val="000B0482"/>
    <w:rsid w:val="000B093D"/>
    <w:rsid w:val="000B1916"/>
    <w:rsid w:val="000B1E9E"/>
    <w:rsid w:val="000B62D6"/>
    <w:rsid w:val="000B6728"/>
    <w:rsid w:val="000B7215"/>
    <w:rsid w:val="000C2510"/>
    <w:rsid w:val="000C4AD3"/>
    <w:rsid w:val="000D4593"/>
    <w:rsid w:val="000D499D"/>
    <w:rsid w:val="000D756A"/>
    <w:rsid w:val="000E1291"/>
    <w:rsid w:val="000E3D3B"/>
    <w:rsid w:val="000E5307"/>
    <w:rsid w:val="000E55AB"/>
    <w:rsid w:val="000E6110"/>
    <w:rsid w:val="000E6408"/>
    <w:rsid w:val="000E7C4F"/>
    <w:rsid w:val="000F0600"/>
    <w:rsid w:val="000F0E37"/>
    <w:rsid w:val="000F3129"/>
    <w:rsid w:val="000F42C4"/>
    <w:rsid w:val="000F53A1"/>
    <w:rsid w:val="000F56FE"/>
    <w:rsid w:val="00100EAD"/>
    <w:rsid w:val="00102254"/>
    <w:rsid w:val="0010298D"/>
    <w:rsid w:val="00102F82"/>
    <w:rsid w:val="001045E0"/>
    <w:rsid w:val="001117D1"/>
    <w:rsid w:val="001128EE"/>
    <w:rsid w:val="001146AA"/>
    <w:rsid w:val="00115DDE"/>
    <w:rsid w:val="001208DB"/>
    <w:rsid w:val="00120CFE"/>
    <w:rsid w:val="00122580"/>
    <w:rsid w:val="001237A5"/>
    <w:rsid w:val="0012447B"/>
    <w:rsid w:val="00126B62"/>
    <w:rsid w:val="00126C89"/>
    <w:rsid w:val="0013189F"/>
    <w:rsid w:val="001324C1"/>
    <w:rsid w:val="00133911"/>
    <w:rsid w:val="00134D78"/>
    <w:rsid w:val="00134E8A"/>
    <w:rsid w:val="00136975"/>
    <w:rsid w:val="00136D12"/>
    <w:rsid w:val="001409DB"/>
    <w:rsid w:val="001427EC"/>
    <w:rsid w:val="00143D82"/>
    <w:rsid w:val="00144ABA"/>
    <w:rsid w:val="0014644A"/>
    <w:rsid w:val="00146D2C"/>
    <w:rsid w:val="00151AAE"/>
    <w:rsid w:val="001551E3"/>
    <w:rsid w:val="00155660"/>
    <w:rsid w:val="00156AAF"/>
    <w:rsid w:val="0015758B"/>
    <w:rsid w:val="001609DF"/>
    <w:rsid w:val="00165D8C"/>
    <w:rsid w:val="001669B6"/>
    <w:rsid w:val="00170193"/>
    <w:rsid w:val="001706CF"/>
    <w:rsid w:val="00171C20"/>
    <w:rsid w:val="00174CD1"/>
    <w:rsid w:val="001766AB"/>
    <w:rsid w:val="001807F6"/>
    <w:rsid w:val="001824E0"/>
    <w:rsid w:val="00182788"/>
    <w:rsid w:val="00183572"/>
    <w:rsid w:val="00186BA2"/>
    <w:rsid w:val="00190B29"/>
    <w:rsid w:val="00190EBD"/>
    <w:rsid w:val="00194A8F"/>
    <w:rsid w:val="00195C5F"/>
    <w:rsid w:val="00195E0F"/>
    <w:rsid w:val="00196292"/>
    <w:rsid w:val="00196938"/>
    <w:rsid w:val="0019780E"/>
    <w:rsid w:val="00197DE3"/>
    <w:rsid w:val="001A0704"/>
    <w:rsid w:val="001A49B0"/>
    <w:rsid w:val="001A53D1"/>
    <w:rsid w:val="001A5670"/>
    <w:rsid w:val="001A768C"/>
    <w:rsid w:val="001B34A5"/>
    <w:rsid w:val="001B4CFE"/>
    <w:rsid w:val="001B4F0A"/>
    <w:rsid w:val="001B5F4C"/>
    <w:rsid w:val="001B7D55"/>
    <w:rsid w:val="001C01AE"/>
    <w:rsid w:val="001C1AE0"/>
    <w:rsid w:val="001C201E"/>
    <w:rsid w:val="001C2DB1"/>
    <w:rsid w:val="001C2E8D"/>
    <w:rsid w:val="001C4A39"/>
    <w:rsid w:val="001C6E8C"/>
    <w:rsid w:val="001C6FD9"/>
    <w:rsid w:val="001C7211"/>
    <w:rsid w:val="001D10A8"/>
    <w:rsid w:val="001D10F0"/>
    <w:rsid w:val="001D1D95"/>
    <w:rsid w:val="001D4786"/>
    <w:rsid w:val="001E0332"/>
    <w:rsid w:val="001E0D84"/>
    <w:rsid w:val="001E32B2"/>
    <w:rsid w:val="001E3CA2"/>
    <w:rsid w:val="001E3F7F"/>
    <w:rsid w:val="001E41F7"/>
    <w:rsid w:val="001E65D0"/>
    <w:rsid w:val="001E73E4"/>
    <w:rsid w:val="001F1D6F"/>
    <w:rsid w:val="001F3022"/>
    <w:rsid w:val="001F37C2"/>
    <w:rsid w:val="001F3A11"/>
    <w:rsid w:val="001F4A13"/>
    <w:rsid w:val="001F4C7A"/>
    <w:rsid w:val="00200237"/>
    <w:rsid w:val="00201F15"/>
    <w:rsid w:val="00202591"/>
    <w:rsid w:val="002029EE"/>
    <w:rsid w:val="00206A47"/>
    <w:rsid w:val="0020784D"/>
    <w:rsid w:val="00210462"/>
    <w:rsid w:val="002106F1"/>
    <w:rsid w:val="002108CD"/>
    <w:rsid w:val="002135BB"/>
    <w:rsid w:val="00214212"/>
    <w:rsid w:val="002165D8"/>
    <w:rsid w:val="00217436"/>
    <w:rsid w:val="00221D5A"/>
    <w:rsid w:val="002225CB"/>
    <w:rsid w:val="00222D02"/>
    <w:rsid w:val="002239A9"/>
    <w:rsid w:val="00223CFF"/>
    <w:rsid w:val="00224E45"/>
    <w:rsid w:val="0022615A"/>
    <w:rsid w:val="00227119"/>
    <w:rsid w:val="002300BB"/>
    <w:rsid w:val="00230266"/>
    <w:rsid w:val="0023348C"/>
    <w:rsid w:val="00233D6A"/>
    <w:rsid w:val="0023431D"/>
    <w:rsid w:val="002379F1"/>
    <w:rsid w:val="002410FB"/>
    <w:rsid w:val="002448BB"/>
    <w:rsid w:val="00245C2C"/>
    <w:rsid w:val="002463D2"/>
    <w:rsid w:val="00246FA3"/>
    <w:rsid w:val="002567AF"/>
    <w:rsid w:val="00260DE2"/>
    <w:rsid w:val="00260F89"/>
    <w:rsid w:val="0026136E"/>
    <w:rsid w:val="0026304F"/>
    <w:rsid w:val="00265286"/>
    <w:rsid w:val="002658F4"/>
    <w:rsid w:val="0026731A"/>
    <w:rsid w:val="0026756E"/>
    <w:rsid w:val="00272961"/>
    <w:rsid w:val="002731FC"/>
    <w:rsid w:val="00273BD9"/>
    <w:rsid w:val="00276E37"/>
    <w:rsid w:val="0028029B"/>
    <w:rsid w:val="00280AD6"/>
    <w:rsid w:val="002832A9"/>
    <w:rsid w:val="00286189"/>
    <w:rsid w:val="00287DDD"/>
    <w:rsid w:val="0029013D"/>
    <w:rsid w:val="002955F7"/>
    <w:rsid w:val="0029569C"/>
    <w:rsid w:val="00295797"/>
    <w:rsid w:val="00296D71"/>
    <w:rsid w:val="002A0E53"/>
    <w:rsid w:val="002A5866"/>
    <w:rsid w:val="002B0CAE"/>
    <w:rsid w:val="002B10D2"/>
    <w:rsid w:val="002B1C59"/>
    <w:rsid w:val="002B21F7"/>
    <w:rsid w:val="002C3345"/>
    <w:rsid w:val="002C428A"/>
    <w:rsid w:val="002D015F"/>
    <w:rsid w:val="002D0840"/>
    <w:rsid w:val="002D7B42"/>
    <w:rsid w:val="002E22EA"/>
    <w:rsid w:val="002E2645"/>
    <w:rsid w:val="002E3D97"/>
    <w:rsid w:val="002E6E10"/>
    <w:rsid w:val="002F0E0A"/>
    <w:rsid w:val="002F1FC8"/>
    <w:rsid w:val="002F4F61"/>
    <w:rsid w:val="00303230"/>
    <w:rsid w:val="00303415"/>
    <w:rsid w:val="003035A8"/>
    <w:rsid w:val="00305BA7"/>
    <w:rsid w:val="00305D6D"/>
    <w:rsid w:val="003067AD"/>
    <w:rsid w:val="003127A5"/>
    <w:rsid w:val="003133D1"/>
    <w:rsid w:val="003149C3"/>
    <w:rsid w:val="00317110"/>
    <w:rsid w:val="00320E22"/>
    <w:rsid w:val="00324CAC"/>
    <w:rsid w:val="00326759"/>
    <w:rsid w:val="00330AFF"/>
    <w:rsid w:val="00330CB6"/>
    <w:rsid w:val="00331ADA"/>
    <w:rsid w:val="00333457"/>
    <w:rsid w:val="00341295"/>
    <w:rsid w:val="00341550"/>
    <w:rsid w:val="0034216C"/>
    <w:rsid w:val="0034300C"/>
    <w:rsid w:val="003431D7"/>
    <w:rsid w:val="00343957"/>
    <w:rsid w:val="00343DBF"/>
    <w:rsid w:val="00344634"/>
    <w:rsid w:val="00345B2D"/>
    <w:rsid w:val="0035029E"/>
    <w:rsid w:val="00350DBC"/>
    <w:rsid w:val="0035173A"/>
    <w:rsid w:val="00351AE6"/>
    <w:rsid w:val="00352C3D"/>
    <w:rsid w:val="00362B7E"/>
    <w:rsid w:val="003655E7"/>
    <w:rsid w:val="00366598"/>
    <w:rsid w:val="003667A2"/>
    <w:rsid w:val="0036740B"/>
    <w:rsid w:val="003734E5"/>
    <w:rsid w:val="00374BAC"/>
    <w:rsid w:val="00375D3A"/>
    <w:rsid w:val="0038016B"/>
    <w:rsid w:val="00384BEA"/>
    <w:rsid w:val="00387124"/>
    <w:rsid w:val="0039003E"/>
    <w:rsid w:val="00390CB6"/>
    <w:rsid w:val="00392A6F"/>
    <w:rsid w:val="0039543A"/>
    <w:rsid w:val="003961C4"/>
    <w:rsid w:val="00396692"/>
    <w:rsid w:val="00396806"/>
    <w:rsid w:val="003972EB"/>
    <w:rsid w:val="003A0126"/>
    <w:rsid w:val="003A0547"/>
    <w:rsid w:val="003A2CD3"/>
    <w:rsid w:val="003A46C8"/>
    <w:rsid w:val="003A666A"/>
    <w:rsid w:val="003A6CC4"/>
    <w:rsid w:val="003A7597"/>
    <w:rsid w:val="003A7BFA"/>
    <w:rsid w:val="003B055E"/>
    <w:rsid w:val="003B2182"/>
    <w:rsid w:val="003B3750"/>
    <w:rsid w:val="003B58A2"/>
    <w:rsid w:val="003B7463"/>
    <w:rsid w:val="003C37EC"/>
    <w:rsid w:val="003C5483"/>
    <w:rsid w:val="003C5BE5"/>
    <w:rsid w:val="003C7264"/>
    <w:rsid w:val="003C7D5D"/>
    <w:rsid w:val="003D4603"/>
    <w:rsid w:val="003D4EE0"/>
    <w:rsid w:val="003D7A71"/>
    <w:rsid w:val="003D7B5C"/>
    <w:rsid w:val="003E09F0"/>
    <w:rsid w:val="003E3D60"/>
    <w:rsid w:val="003F1B77"/>
    <w:rsid w:val="003F4695"/>
    <w:rsid w:val="003F4D94"/>
    <w:rsid w:val="003F58DA"/>
    <w:rsid w:val="003F5AEB"/>
    <w:rsid w:val="003F71E5"/>
    <w:rsid w:val="003F7A57"/>
    <w:rsid w:val="0040077E"/>
    <w:rsid w:val="0040208E"/>
    <w:rsid w:val="00404305"/>
    <w:rsid w:val="00404C9A"/>
    <w:rsid w:val="00405AC4"/>
    <w:rsid w:val="0040775E"/>
    <w:rsid w:val="004108E1"/>
    <w:rsid w:val="00412F1A"/>
    <w:rsid w:val="00412FF3"/>
    <w:rsid w:val="0041508E"/>
    <w:rsid w:val="0041677A"/>
    <w:rsid w:val="004202B6"/>
    <w:rsid w:val="00421267"/>
    <w:rsid w:val="00421D21"/>
    <w:rsid w:val="0042278E"/>
    <w:rsid w:val="004233F8"/>
    <w:rsid w:val="00424F3D"/>
    <w:rsid w:val="00430364"/>
    <w:rsid w:val="00430F6C"/>
    <w:rsid w:val="00433531"/>
    <w:rsid w:val="00435423"/>
    <w:rsid w:val="0044315D"/>
    <w:rsid w:val="004436F7"/>
    <w:rsid w:val="00445662"/>
    <w:rsid w:val="00447170"/>
    <w:rsid w:val="00447D2F"/>
    <w:rsid w:val="00450DC8"/>
    <w:rsid w:val="00454F6C"/>
    <w:rsid w:val="004556D2"/>
    <w:rsid w:val="00460090"/>
    <w:rsid w:val="004617C6"/>
    <w:rsid w:val="0046478B"/>
    <w:rsid w:val="004664C4"/>
    <w:rsid w:val="00467306"/>
    <w:rsid w:val="00467578"/>
    <w:rsid w:val="00473404"/>
    <w:rsid w:val="00475EC7"/>
    <w:rsid w:val="00475FCE"/>
    <w:rsid w:val="00476838"/>
    <w:rsid w:val="00476FDB"/>
    <w:rsid w:val="00477716"/>
    <w:rsid w:val="00477B6E"/>
    <w:rsid w:val="00480C12"/>
    <w:rsid w:val="004822D9"/>
    <w:rsid w:val="00484263"/>
    <w:rsid w:val="0048456B"/>
    <w:rsid w:val="00484BD9"/>
    <w:rsid w:val="00486E90"/>
    <w:rsid w:val="00487F95"/>
    <w:rsid w:val="00496CD2"/>
    <w:rsid w:val="00497248"/>
    <w:rsid w:val="00497429"/>
    <w:rsid w:val="00497464"/>
    <w:rsid w:val="004A0A1C"/>
    <w:rsid w:val="004A2919"/>
    <w:rsid w:val="004A399B"/>
    <w:rsid w:val="004A3E8E"/>
    <w:rsid w:val="004A51C5"/>
    <w:rsid w:val="004A5A3C"/>
    <w:rsid w:val="004A691E"/>
    <w:rsid w:val="004B0B3E"/>
    <w:rsid w:val="004B1BAC"/>
    <w:rsid w:val="004B336D"/>
    <w:rsid w:val="004B3447"/>
    <w:rsid w:val="004B5641"/>
    <w:rsid w:val="004B699E"/>
    <w:rsid w:val="004B7020"/>
    <w:rsid w:val="004B7089"/>
    <w:rsid w:val="004C0CDF"/>
    <w:rsid w:val="004C1C09"/>
    <w:rsid w:val="004C2C60"/>
    <w:rsid w:val="004D06A7"/>
    <w:rsid w:val="004D37BC"/>
    <w:rsid w:val="004D44EB"/>
    <w:rsid w:val="004D54E5"/>
    <w:rsid w:val="004D5B90"/>
    <w:rsid w:val="004D6276"/>
    <w:rsid w:val="004D634D"/>
    <w:rsid w:val="004E0DF9"/>
    <w:rsid w:val="004E123B"/>
    <w:rsid w:val="004E1EC3"/>
    <w:rsid w:val="004E2992"/>
    <w:rsid w:val="004E42B4"/>
    <w:rsid w:val="004E745E"/>
    <w:rsid w:val="004E7C5F"/>
    <w:rsid w:val="004F08D1"/>
    <w:rsid w:val="004F1BDA"/>
    <w:rsid w:val="004F2E4D"/>
    <w:rsid w:val="004F353A"/>
    <w:rsid w:val="004F4C97"/>
    <w:rsid w:val="004F5368"/>
    <w:rsid w:val="004F6897"/>
    <w:rsid w:val="004F6FA0"/>
    <w:rsid w:val="0050076A"/>
    <w:rsid w:val="005014DE"/>
    <w:rsid w:val="005020BF"/>
    <w:rsid w:val="005022A2"/>
    <w:rsid w:val="005039F4"/>
    <w:rsid w:val="00503D93"/>
    <w:rsid w:val="0050482E"/>
    <w:rsid w:val="00504892"/>
    <w:rsid w:val="00504C42"/>
    <w:rsid w:val="00505FD9"/>
    <w:rsid w:val="00514E43"/>
    <w:rsid w:val="00521022"/>
    <w:rsid w:val="00524F8A"/>
    <w:rsid w:val="00526C4F"/>
    <w:rsid w:val="00532FDA"/>
    <w:rsid w:val="00536F6E"/>
    <w:rsid w:val="005420CC"/>
    <w:rsid w:val="00546745"/>
    <w:rsid w:val="00546CDB"/>
    <w:rsid w:val="00552637"/>
    <w:rsid w:val="00554D06"/>
    <w:rsid w:val="00554F78"/>
    <w:rsid w:val="00557428"/>
    <w:rsid w:val="00560AC9"/>
    <w:rsid w:val="00561C1D"/>
    <w:rsid w:val="00562B6F"/>
    <w:rsid w:val="005658E3"/>
    <w:rsid w:val="00565A25"/>
    <w:rsid w:val="00565B50"/>
    <w:rsid w:val="00574A38"/>
    <w:rsid w:val="00581C0F"/>
    <w:rsid w:val="00583300"/>
    <w:rsid w:val="00583D36"/>
    <w:rsid w:val="00584EF3"/>
    <w:rsid w:val="00585719"/>
    <w:rsid w:val="00586CDC"/>
    <w:rsid w:val="00586E53"/>
    <w:rsid w:val="0058792D"/>
    <w:rsid w:val="005906A5"/>
    <w:rsid w:val="00590FEE"/>
    <w:rsid w:val="00592071"/>
    <w:rsid w:val="005937FE"/>
    <w:rsid w:val="00596131"/>
    <w:rsid w:val="005A01EB"/>
    <w:rsid w:val="005A36CB"/>
    <w:rsid w:val="005A3F94"/>
    <w:rsid w:val="005A5C13"/>
    <w:rsid w:val="005A6921"/>
    <w:rsid w:val="005A71B7"/>
    <w:rsid w:val="005A7D79"/>
    <w:rsid w:val="005A7DCB"/>
    <w:rsid w:val="005B0757"/>
    <w:rsid w:val="005C190B"/>
    <w:rsid w:val="005C556E"/>
    <w:rsid w:val="005C66CB"/>
    <w:rsid w:val="005C7DFF"/>
    <w:rsid w:val="005D06AC"/>
    <w:rsid w:val="005D0C11"/>
    <w:rsid w:val="005D12C8"/>
    <w:rsid w:val="005D1644"/>
    <w:rsid w:val="005D344E"/>
    <w:rsid w:val="005D4DD0"/>
    <w:rsid w:val="005D5D98"/>
    <w:rsid w:val="005D7203"/>
    <w:rsid w:val="005E2329"/>
    <w:rsid w:val="005E326C"/>
    <w:rsid w:val="005E3AAD"/>
    <w:rsid w:val="005E3CFB"/>
    <w:rsid w:val="005E428C"/>
    <w:rsid w:val="005E44D7"/>
    <w:rsid w:val="005E4690"/>
    <w:rsid w:val="005F16DE"/>
    <w:rsid w:val="005F2440"/>
    <w:rsid w:val="005F3E99"/>
    <w:rsid w:val="005F4AFD"/>
    <w:rsid w:val="005F66AE"/>
    <w:rsid w:val="006002CE"/>
    <w:rsid w:val="006005D8"/>
    <w:rsid w:val="00602A0D"/>
    <w:rsid w:val="00602C3E"/>
    <w:rsid w:val="00602E07"/>
    <w:rsid w:val="006044FE"/>
    <w:rsid w:val="00605E9E"/>
    <w:rsid w:val="00607A6C"/>
    <w:rsid w:val="00607AA3"/>
    <w:rsid w:val="006106BB"/>
    <w:rsid w:val="00610C90"/>
    <w:rsid w:val="006124EF"/>
    <w:rsid w:val="00620004"/>
    <w:rsid w:val="00620FBB"/>
    <w:rsid w:val="00621D84"/>
    <w:rsid w:val="006221F2"/>
    <w:rsid w:val="006231ED"/>
    <w:rsid w:val="006251CB"/>
    <w:rsid w:val="006254AD"/>
    <w:rsid w:val="00626C97"/>
    <w:rsid w:val="0062797F"/>
    <w:rsid w:val="00627F6D"/>
    <w:rsid w:val="00630D01"/>
    <w:rsid w:val="00632D59"/>
    <w:rsid w:val="0063678A"/>
    <w:rsid w:val="006422E6"/>
    <w:rsid w:val="00643009"/>
    <w:rsid w:val="00645DCD"/>
    <w:rsid w:val="00650A5B"/>
    <w:rsid w:val="00655AD7"/>
    <w:rsid w:val="00655D4A"/>
    <w:rsid w:val="00656BC3"/>
    <w:rsid w:val="006571C0"/>
    <w:rsid w:val="00657BE4"/>
    <w:rsid w:val="00661162"/>
    <w:rsid w:val="00661A43"/>
    <w:rsid w:val="0066430B"/>
    <w:rsid w:val="00664D84"/>
    <w:rsid w:val="006718FF"/>
    <w:rsid w:val="00672E29"/>
    <w:rsid w:val="00673216"/>
    <w:rsid w:val="00675B08"/>
    <w:rsid w:val="006762F7"/>
    <w:rsid w:val="00677AC5"/>
    <w:rsid w:val="00683B0A"/>
    <w:rsid w:val="00684237"/>
    <w:rsid w:val="006851FA"/>
    <w:rsid w:val="0069129C"/>
    <w:rsid w:val="0069184F"/>
    <w:rsid w:val="00693F51"/>
    <w:rsid w:val="006940ED"/>
    <w:rsid w:val="00694236"/>
    <w:rsid w:val="00696328"/>
    <w:rsid w:val="00697BCC"/>
    <w:rsid w:val="006A00E7"/>
    <w:rsid w:val="006A0A33"/>
    <w:rsid w:val="006A3E49"/>
    <w:rsid w:val="006A41F9"/>
    <w:rsid w:val="006A45BE"/>
    <w:rsid w:val="006A5801"/>
    <w:rsid w:val="006A7E0E"/>
    <w:rsid w:val="006B052B"/>
    <w:rsid w:val="006B49C2"/>
    <w:rsid w:val="006B50A2"/>
    <w:rsid w:val="006B6F61"/>
    <w:rsid w:val="006C2627"/>
    <w:rsid w:val="006C2B32"/>
    <w:rsid w:val="006C53E8"/>
    <w:rsid w:val="006C5A9F"/>
    <w:rsid w:val="006C63C2"/>
    <w:rsid w:val="006C68D8"/>
    <w:rsid w:val="006C6A0F"/>
    <w:rsid w:val="006D1845"/>
    <w:rsid w:val="006D70A2"/>
    <w:rsid w:val="006D7CC5"/>
    <w:rsid w:val="006E10E6"/>
    <w:rsid w:val="006E3313"/>
    <w:rsid w:val="006E468D"/>
    <w:rsid w:val="006E529B"/>
    <w:rsid w:val="006E7BEF"/>
    <w:rsid w:val="006F0858"/>
    <w:rsid w:val="006F0897"/>
    <w:rsid w:val="006F1B26"/>
    <w:rsid w:val="006F5AEB"/>
    <w:rsid w:val="006F5F0F"/>
    <w:rsid w:val="006F7CB5"/>
    <w:rsid w:val="007001EB"/>
    <w:rsid w:val="00700B26"/>
    <w:rsid w:val="00701161"/>
    <w:rsid w:val="0070277A"/>
    <w:rsid w:val="00702F0A"/>
    <w:rsid w:val="00703BCA"/>
    <w:rsid w:val="00706333"/>
    <w:rsid w:val="00707B92"/>
    <w:rsid w:val="00711060"/>
    <w:rsid w:val="007119AE"/>
    <w:rsid w:val="00714853"/>
    <w:rsid w:val="00715CEF"/>
    <w:rsid w:val="00715FAD"/>
    <w:rsid w:val="007172A7"/>
    <w:rsid w:val="007200E8"/>
    <w:rsid w:val="007211BB"/>
    <w:rsid w:val="0072321C"/>
    <w:rsid w:val="00724481"/>
    <w:rsid w:val="007263D3"/>
    <w:rsid w:val="00726B60"/>
    <w:rsid w:val="00727671"/>
    <w:rsid w:val="00727E3E"/>
    <w:rsid w:val="00731F82"/>
    <w:rsid w:val="007343AE"/>
    <w:rsid w:val="00735893"/>
    <w:rsid w:val="00735B5F"/>
    <w:rsid w:val="00736CA8"/>
    <w:rsid w:val="00736ECC"/>
    <w:rsid w:val="007424B7"/>
    <w:rsid w:val="00745C10"/>
    <w:rsid w:val="00745DCA"/>
    <w:rsid w:val="00746DC6"/>
    <w:rsid w:val="0074710A"/>
    <w:rsid w:val="00750CB9"/>
    <w:rsid w:val="00752C72"/>
    <w:rsid w:val="00753471"/>
    <w:rsid w:val="007561F6"/>
    <w:rsid w:val="007625B0"/>
    <w:rsid w:val="00763732"/>
    <w:rsid w:val="00763FD1"/>
    <w:rsid w:val="00767322"/>
    <w:rsid w:val="007710AD"/>
    <w:rsid w:val="0077124C"/>
    <w:rsid w:val="00771DB4"/>
    <w:rsid w:val="00772739"/>
    <w:rsid w:val="00773165"/>
    <w:rsid w:val="0077471C"/>
    <w:rsid w:val="00781619"/>
    <w:rsid w:val="0078170C"/>
    <w:rsid w:val="00781EDD"/>
    <w:rsid w:val="0078492F"/>
    <w:rsid w:val="007849E5"/>
    <w:rsid w:val="007861A9"/>
    <w:rsid w:val="007907A6"/>
    <w:rsid w:val="0079139D"/>
    <w:rsid w:val="00792783"/>
    <w:rsid w:val="00792947"/>
    <w:rsid w:val="00794864"/>
    <w:rsid w:val="00794FEA"/>
    <w:rsid w:val="007A1FF0"/>
    <w:rsid w:val="007A404A"/>
    <w:rsid w:val="007A7FCF"/>
    <w:rsid w:val="007B3862"/>
    <w:rsid w:val="007B790A"/>
    <w:rsid w:val="007C1682"/>
    <w:rsid w:val="007C6246"/>
    <w:rsid w:val="007D18CB"/>
    <w:rsid w:val="007D22B2"/>
    <w:rsid w:val="007D6AF5"/>
    <w:rsid w:val="007D6FF0"/>
    <w:rsid w:val="007D7A83"/>
    <w:rsid w:val="007E01B6"/>
    <w:rsid w:val="007E06DD"/>
    <w:rsid w:val="007E0DD8"/>
    <w:rsid w:val="007E1708"/>
    <w:rsid w:val="007E23D8"/>
    <w:rsid w:val="007E288A"/>
    <w:rsid w:val="007E4E74"/>
    <w:rsid w:val="007E794B"/>
    <w:rsid w:val="007F3FE4"/>
    <w:rsid w:val="007F4CC6"/>
    <w:rsid w:val="007F6F0F"/>
    <w:rsid w:val="007F7BF9"/>
    <w:rsid w:val="00800965"/>
    <w:rsid w:val="008014E4"/>
    <w:rsid w:val="00802806"/>
    <w:rsid w:val="00806925"/>
    <w:rsid w:val="00811135"/>
    <w:rsid w:val="0081164C"/>
    <w:rsid w:val="00811AEE"/>
    <w:rsid w:val="00814E65"/>
    <w:rsid w:val="00815F27"/>
    <w:rsid w:val="00816DDA"/>
    <w:rsid w:val="008174AB"/>
    <w:rsid w:val="00821332"/>
    <w:rsid w:val="00822475"/>
    <w:rsid w:val="008240ED"/>
    <w:rsid w:val="00827BC2"/>
    <w:rsid w:val="00830AFC"/>
    <w:rsid w:val="00833638"/>
    <w:rsid w:val="00835A1B"/>
    <w:rsid w:val="00835C67"/>
    <w:rsid w:val="00837391"/>
    <w:rsid w:val="00841216"/>
    <w:rsid w:val="00841A03"/>
    <w:rsid w:val="00842F85"/>
    <w:rsid w:val="00843826"/>
    <w:rsid w:val="00843C12"/>
    <w:rsid w:val="00844440"/>
    <w:rsid w:val="008452D6"/>
    <w:rsid w:val="00846841"/>
    <w:rsid w:val="00850EB7"/>
    <w:rsid w:val="0085531E"/>
    <w:rsid w:val="00856A4A"/>
    <w:rsid w:val="008612BB"/>
    <w:rsid w:val="00871D71"/>
    <w:rsid w:val="00871E3B"/>
    <w:rsid w:val="0087217C"/>
    <w:rsid w:val="00872EDD"/>
    <w:rsid w:val="00872FD9"/>
    <w:rsid w:val="00875885"/>
    <w:rsid w:val="00877CB7"/>
    <w:rsid w:val="00882ED6"/>
    <w:rsid w:val="00883B29"/>
    <w:rsid w:val="00884480"/>
    <w:rsid w:val="00884929"/>
    <w:rsid w:val="0088654B"/>
    <w:rsid w:val="00886F9F"/>
    <w:rsid w:val="0088755C"/>
    <w:rsid w:val="00887B31"/>
    <w:rsid w:val="00887EA7"/>
    <w:rsid w:val="008901A1"/>
    <w:rsid w:val="00890EC9"/>
    <w:rsid w:val="008910C8"/>
    <w:rsid w:val="008914A6"/>
    <w:rsid w:val="00893614"/>
    <w:rsid w:val="00895039"/>
    <w:rsid w:val="008A0A83"/>
    <w:rsid w:val="008A0B23"/>
    <w:rsid w:val="008A0DBE"/>
    <w:rsid w:val="008A0DDE"/>
    <w:rsid w:val="008A115F"/>
    <w:rsid w:val="008A76C9"/>
    <w:rsid w:val="008B1678"/>
    <w:rsid w:val="008B5927"/>
    <w:rsid w:val="008B6096"/>
    <w:rsid w:val="008B7517"/>
    <w:rsid w:val="008C1CFB"/>
    <w:rsid w:val="008C3DAA"/>
    <w:rsid w:val="008C574F"/>
    <w:rsid w:val="008C7E8C"/>
    <w:rsid w:val="008D39BB"/>
    <w:rsid w:val="008D3DB8"/>
    <w:rsid w:val="008D3EE2"/>
    <w:rsid w:val="008D46B7"/>
    <w:rsid w:val="008D55D0"/>
    <w:rsid w:val="008D5E00"/>
    <w:rsid w:val="008D5EC7"/>
    <w:rsid w:val="008D64E1"/>
    <w:rsid w:val="008E3309"/>
    <w:rsid w:val="008E3FDA"/>
    <w:rsid w:val="008E4E2B"/>
    <w:rsid w:val="008E5FBA"/>
    <w:rsid w:val="008E66F3"/>
    <w:rsid w:val="008E7FE0"/>
    <w:rsid w:val="008F1365"/>
    <w:rsid w:val="008F2C57"/>
    <w:rsid w:val="008F4E22"/>
    <w:rsid w:val="008F548C"/>
    <w:rsid w:val="008F73F7"/>
    <w:rsid w:val="009035B2"/>
    <w:rsid w:val="00903D18"/>
    <w:rsid w:val="0090405F"/>
    <w:rsid w:val="00906909"/>
    <w:rsid w:val="00907480"/>
    <w:rsid w:val="0090754F"/>
    <w:rsid w:val="00907D95"/>
    <w:rsid w:val="00910DA2"/>
    <w:rsid w:val="0091392A"/>
    <w:rsid w:val="00916FEF"/>
    <w:rsid w:val="009258C4"/>
    <w:rsid w:val="00926162"/>
    <w:rsid w:val="009261FF"/>
    <w:rsid w:val="00930DE5"/>
    <w:rsid w:val="00930EE8"/>
    <w:rsid w:val="00934DF8"/>
    <w:rsid w:val="0093559A"/>
    <w:rsid w:val="00936668"/>
    <w:rsid w:val="00941B49"/>
    <w:rsid w:val="00941BC3"/>
    <w:rsid w:val="00942072"/>
    <w:rsid w:val="00942C23"/>
    <w:rsid w:val="00943A83"/>
    <w:rsid w:val="00945B5F"/>
    <w:rsid w:val="00952A4E"/>
    <w:rsid w:val="0095380A"/>
    <w:rsid w:val="0095474D"/>
    <w:rsid w:val="00954B71"/>
    <w:rsid w:val="00956EEB"/>
    <w:rsid w:val="009624BA"/>
    <w:rsid w:val="00962A13"/>
    <w:rsid w:val="009635D3"/>
    <w:rsid w:val="009642AB"/>
    <w:rsid w:val="00964740"/>
    <w:rsid w:val="009648D0"/>
    <w:rsid w:val="00967C88"/>
    <w:rsid w:val="009703F3"/>
    <w:rsid w:val="00970AA2"/>
    <w:rsid w:val="00970F8C"/>
    <w:rsid w:val="009746F8"/>
    <w:rsid w:val="00975E4F"/>
    <w:rsid w:val="009777C8"/>
    <w:rsid w:val="00981CEC"/>
    <w:rsid w:val="00984AA9"/>
    <w:rsid w:val="00987336"/>
    <w:rsid w:val="009908E5"/>
    <w:rsid w:val="00991F29"/>
    <w:rsid w:val="00992F93"/>
    <w:rsid w:val="009930B3"/>
    <w:rsid w:val="0099327E"/>
    <w:rsid w:val="009942CB"/>
    <w:rsid w:val="00994312"/>
    <w:rsid w:val="00995543"/>
    <w:rsid w:val="009955FD"/>
    <w:rsid w:val="00995879"/>
    <w:rsid w:val="009A00B4"/>
    <w:rsid w:val="009A19F5"/>
    <w:rsid w:val="009A2C7D"/>
    <w:rsid w:val="009B0EC8"/>
    <w:rsid w:val="009B234A"/>
    <w:rsid w:val="009B55EC"/>
    <w:rsid w:val="009C334C"/>
    <w:rsid w:val="009C731C"/>
    <w:rsid w:val="009C78E3"/>
    <w:rsid w:val="009C7E96"/>
    <w:rsid w:val="009D03EB"/>
    <w:rsid w:val="009D0A73"/>
    <w:rsid w:val="009D1772"/>
    <w:rsid w:val="009D2707"/>
    <w:rsid w:val="009E08B6"/>
    <w:rsid w:val="009E24BB"/>
    <w:rsid w:val="009E2BC3"/>
    <w:rsid w:val="009E4286"/>
    <w:rsid w:val="009E71BB"/>
    <w:rsid w:val="009E76C2"/>
    <w:rsid w:val="009F2643"/>
    <w:rsid w:val="009F415D"/>
    <w:rsid w:val="009F5209"/>
    <w:rsid w:val="009F5A7E"/>
    <w:rsid w:val="009F6608"/>
    <w:rsid w:val="009F7C92"/>
    <w:rsid w:val="00A00652"/>
    <w:rsid w:val="00A036F7"/>
    <w:rsid w:val="00A042E8"/>
    <w:rsid w:val="00A07490"/>
    <w:rsid w:val="00A10FA3"/>
    <w:rsid w:val="00A16A57"/>
    <w:rsid w:val="00A202E9"/>
    <w:rsid w:val="00A20D7D"/>
    <w:rsid w:val="00A2622C"/>
    <w:rsid w:val="00A26C60"/>
    <w:rsid w:val="00A30110"/>
    <w:rsid w:val="00A34525"/>
    <w:rsid w:val="00A40E7F"/>
    <w:rsid w:val="00A4135B"/>
    <w:rsid w:val="00A42031"/>
    <w:rsid w:val="00A44539"/>
    <w:rsid w:val="00A4567D"/>
    <w:rsid w:val="00A45F42"/>
    <w:rsid w:val="00A4631F"/>
    <w:rsid w:val="00A47829"/>
    <w:rsid w:val="00A50076"/>
    <w:rsid w:val="00A50BBD"/>
    <w:rsid w:val="00A53611"/>
    <w:rsid w:val="00A53D6A"/>
    <w:rsid w:val="00A54236"/>
    <w:rsid w:val="00A57344"/>
    <w:rsid w:val="00A575CC"/>
    <w:rsid w:val="00A576A4"/>
    <w:rsid w:val="00A60886"/>
    <w:rsid w:val="00A61FF7"/>
    <w:rsid w:val="00A62396"/>
    <w:rsid w:val="00A63AA3"/>
    <w:rsid w:val="00A64873"/>
    <w:rsid w:val="00A65547"/>
    <w:rsid w:val="00A65E5A"/>
    <w:rsid w:val="00A721F4"/>
    <w:rsid w:val="00A72B7E"/>
    <w:rsid w:val="00A72CB4"/>
    <w:rsid w:val="00A75190"/>
    <w:rsid w:val="00A76CF3"/>
    <w:rsid w:val="00A811A7"/>
    <w:rsid w:val="00A81A66"/>
    <w:rsid w:val="00A85FFC"/>
    <w:rsid w:val="00A86FDE"/>
    <w:rsid w:val="00A87072"/>
    <w:rsid w:val="00A87A10"/>
    <w:rsid w:val="00A92816"/>
    <w:rsid w:val="00A93D5C"/>
    <w:rsid w:val="00A94DAD"/>
    <w:rsid w:val="00A96445"/>
    <w:rsid w:val="00A96DB9"/>
    <w:rsid w:val="00A97F34"/>
    <w:rsid w:val="00AA177B"/>
    <w:rsid w:val="00AA44F9"/>
    <w:rsid w:val="00AA4EA7"/>
    <w:rsid w:val="00AA5E22"/>
    <w:rsid w:val="00AB0132"/>
    <w:rsid w:val="00AB046F"/>
    <w:rsid w:val="00AB2044"/>
    <w:rsid w:val="00AB222A"/>
    <w:rsid w:val="00AB239A"/>
    <w:rsid w:val="00AB2EAC"/>
    <w:rsid w:val="00AB2EB7"/>
    <w:rsid w:val="00AB39A7"/>
    <w:rsid w:val="00AB5EE6"/>
    <w:rsid w:val="00AB5FEE"/>
    <w:rsid w:val="00AB6BA5"/>
    <w:rsid w:val="00AB7DE3"/>
    <w:rsid w:val="00AC2AF2"/>
    <w:rsid w:val="00AC4202"/>
    <w:rsid w:val="00AC4B80"/>
    <w:rsid w:val="00AC7938"/>
    <w:rsid w:val="00AC794F"/>
    <w:rsid w:val="00AD1025"/>
    <w:rsid w:val="00AD124F"/>
    <w:rsid w:val="00AD32CD"/>
    <w:rsid w:val="00AD479E"/>
    <w:rsid w:val="00AE022E"/>
    <w:rsid w:val="00AE1EE1"/>
    <w:rsid w:val="00AE4D1A"/>
    <w:rsid w:val="00AE61BE"/>
    <w:rsid w:val="00AE68C8"/>
    <w:rsid w:val="00AE6BD5"/>
    <w:rsid w:val="00AE6E8A"/>
    <w:rsid w:val="00AE7918"/>
    <w:rsid w:val="00AF1347"/>
    <w:rsid w:val="00AF3FF5"/>
    <w:rsid w:val="00AF4B84"/>
    <w:rsid w:val="00AF4FED"/>
    <w:rsid w:val="00AF56A8"/>
    <w:rsid w:val="00AF5A86"/>
    <w:rsid w:val="00AF7020"/>
    <w:rsid w:val="00B0087A"/>
    <w:rsid w:val="00B01761"/>
    <w:rsid w:val="00B033D6"/>
    <w:rsid w:val="00B05CDE"/>
    <w:rsid w:val="00B07B4E"/>
    <w:rsid w:val="00B10BDE"/>
    <w:rsid w:val="00B130F4"/>
    <w:rsid w:val="00B1402D"/>
    <w:rsid w:val="00B15AFB"/>
    <w:rsid w:val="00B15CDD"/>
    <w:rsid w:val="00B161E6"/>
    <w:rsid w:val="00B1735E"/>
    <w:rsid w:val="00B17757"/>
    <w:rsid w:val="00B17A45"/>
    <w:rsid w:val="00B17DA2"/>
    <w:rsid w:val="00B204AC"/>
    <w:rsid w:val="00B22B99"/>
    <w:rsid w:val="00B236DD"/>
    <w:rsid w:val="00B23B4F"/>
    <w:rsid w:val="00B25AF9"/>
    <w:rsid w:val="00B26996"/>
    <w:rsid w:val="00B2708B"/>
    <w:rsid w:val="00B27121"/>
    <w:rsid w:val="00B274ED"/>
    <w:rsid w:val="00B27DE9"/>
    <w:rsid w:val="00B3078A"/>
    <w:rsid w:val="00B3117C"/>
    <w:rsid w:val="00B31428"/>
    <w:rsid w:val="00B319E2"/>
    <w:rsid w:val="00B34F27"/>
    <w:rsid w:val="00B36F21"/>
    <w:rsid w:val="00B370FF"/>
    <w:rsid w:val="00B43E08"/>
    <w:rsid w:val="00B449E8"/>
    <w:rsid w:val="00B452B8"/>
    <w:rsid w:val="00B4602C"/>
    <w:rsid w:val="00B47314"/>
    <w:rsid w:val="00B51A13"/>
    <w:rsid w:val="00B52106"/>
    <w:rsid w:val="00B53368"/>
    <w:rsid w:val="00B567A7"/>
    <w:rsid w:val="00B65A76"/>
    <w:rsid w:val="00B71E68"/>
    <w:rsid w:val="00B72981"/>
    <w:rsid w:val="00B74E66"/>
    <w:rsid w:val="00B768D3"/>
    <w:rsid w:val="00B76BEE"/>
    <w:rsid w:val="00B81BDB"/>
    <w:rsid w:val="00B82471"/>
    <w:rsid w:val="00B82C46"/>
    <w:rsid w:val="00B85C59"/>
    <w:rsid w:val="00B85DFF"/>
    <w:rsid w:val="00B86287"/>
    <w:rsid w:val="00B866B9"/>
    <w:rsid w:val="00B86B53"/>
    <w:rsid w:val="00B87C1D"/>
    <w:rsid w:val="00B90689"/>
    <w:rsid w:val="00B91409"/>
    <w:rsid w:val="00B94628"/>
    <w:rsid w:val="00B94C65"/>
    <w:rsid w:val="00B952C9"/>
    <w:rsid w:val="00BA5BE0"/>
    <w:rsid w:val="00BA6B22"/>
    <w:rsid w:val="00BA6D7A"/>
    <w:rsid w:val="00BB0835"/>
    <w:rsid w:val="00BB0D19"/>
    <w:rsid w:val="00BB1B49"/>
    <w:rsid w:val="00BB2E70"/>
    <w:rsid w:val="00BB3F8B"/>
    <w:rsid w:val="00BB443D"/>
    <w:rsid w:val="00BB74C0"/>
    <w:rsid w:val="00BC030A"/>
    <w:rsid w:val="00BC0B30"/>
    <w:rsid w:val="00BC0BEF"/>
    <w:rsid w:val="00BC0C34"/>
    <w:rsid w:val="00BC29DA"/>
    <w:rsid w:val="00BC4205"/>
    <w:rsid w:val="00BC5FCD"/>
    <w:rsid w:val="00BC6479"/>
    <w:rsid w:val="00BC6BDA"/>
    <w:rsid w:val="00BD0DB2"/>
    <w:rsid w:val="00BD17D8"/>
    <w:rsid w:val="00BD1FA4"/>
    <w:rsid w:val="00BD2192"/>
    <w:rsid w:val="00BD2CEA"/>
    <w:rsid w:val="00BD31BD"/>
    <w:rsid w:val="00BD31DA"/>
    <w:rsid w:val="00BD4EC0"/>
    <w:rsid w:val="00BD5170"/>
    <w:rsid w:val="00BD54CD"/>
    <w:rsid w:val="00BD5CB8"/>
    <w:rsid w:val="00BD70C5"/>
    <w:rsid w:val="00BD7EAF"/>
    <w:rsid w:val="00BE094E"/>
    <w:rsid w:val="00BE1582"/>
    <w:rsid w:val="00BE30A6"/>
    <w:rsid w:val="00BE3CBF"/>
    <w:rsid w:val="00BE56E9"/>
    <w:rsid w:val="00BF3533"/>
    <w:rsid w:val="00BF5523"/>
    <w:rsid w:val="00BF5714"/>
    <w:rsid w:val="00C006B2"/>
    <w:rsid w:val="00C00A9E"/>
    <w:rsid w:val="00C00BB4"/>
    <w:rsid w:val="00C00C40"/>
    <w:rsid w:val="00C02A97"/>
    <w:rsid w:val="00C0452A"/>
    <w:rsid w:val="00C046EA"/>
    <w:rsid w:val="00C05A91"/>
    <w:rsid w:val="00C063DA"/>
    <w:rsid w:val="00C11F6C"/>
    <w:rsid w:val="00C12300"/>
    <w:rsid w:val="00C124A8"/>
    <w:rsid w:val="00C16738"/>
    <w:rsid w:val="00C16D40"/>
    <w:rsid w:val="00C17CA0"/>
    <w:rsid w:val="00C20202"/>
    <w:rsid w:val="00C20E0B"/>
    <w:rsid w:val="00C21932"/>
    <w:rsid w:val="00C24DE4"/>
    <w:rsid w:val="00C27AA8"/>
    <w:rsid w:val="00C31D2D"/>
    <w:rsid w:val="00C34B7C"/>
    <w:rsid w:val="00C3517F"/>
    <w:rsid w:val="00C35D7B"/>
    <w:rsid w:val="00C41837"/>
    <w:rsid w:val="00C4629B"/>
    <w:rsid w:val="00C464EE"/>
    <w:rsid w:val="00C46533"/>
    <w:rsid w:val="00C4784B"/>
    <w:rsid w:val="00C50E8D"/>
    <w:rsid w:val="00C5253B"/>
    <w:rsid w:val="00C53DD8"/>
    <w:rsid w:val="00C60801"/>
    <w:rsid w:val="00C608C3"/>
    <w:rsid w:val="00C623F5"/>
    <w:rsid w:val="00C64A90"/>
    <w:rsid w:val="00C6564D"/>
    <w:rsid w:val="00C65E12"/>
    <w:rsid w:val="00C65EEF"/>
    <w:rsid w:val="00C72B61"/>
    <w:rsid w:val="00C72DE5"/>
    <w:rsid w:val="00C759D4"/>
    <w:rsid w:val="00C80814"/>
    <w:rsid w:val="00C811ED"/>
    <w:rsid w:val="00C8183D"/>
    <w:rsid w:val="00C82A14"/>
    <w:rsid w:val="00C82E36"/>
    <w:rsid w:val="00C83650"/>
    <w:rsid w:val="00C83C79"/>
    <w:rsid w:val="00C8509A"/>
    <w:rsid w:val="00C86917"/>
    <w:rsid w:val="00C87C0A"/>
    <w:rsid w:val="00C90516"/>
    <w:rsid w:val="00C9076D"/>
    <w:rsid w:val="00C92C65"/>
    <w:rsid w:val="00C947D0"/>
    <w:rsid w:val="00C94B12"/>
    <w:rsid w:val="00C95781"/>
    <w:rsid w:val="00C95FAC"/>
    <w:rsid w:val="00C96F41"/>
    <w:rsid w:val="00C97B76"/>
    <w:rsid w:val="00CA0BC7"/>
    <w:rsid w:val="00CA1BE0"/>
    <w:rsid w:val="00CA22BF"/>
    <w:rsid w:val="00CA342A"/>
    <w:rsid w:val="00CA60B5"/>
    <w:rsid w:val="00CA671D"/>
    <w:rsid w:val="00CA6F40"/>
    <w:rsid w:val="00CB0653"/>
    <w:rsid w:val="00CB143E"/>
    <w:rsid w:val="00CB252B"/>
    <w:rsid w:val="00CB29DA"/>
    <w:rsid w:val="00CB2B5D"/>
    <w:rsid w:val="00CB3751"/>
    <w:rsid w:val="00CB5683"/>
    <w:rsid w:val="00CB5A0A"/>
    <w:rsid w:val="00CC135C"/>
    <w:rsid w:val="00CC145E"/>
    <w:rsid w:val="00CC1926"/>
    <w:rsid w:val="00CC2C83"/>
    <w:rsid w:val="00CC3058"/>
    <w:rsid w:val="00CC3678"/>
    <w:rsid w:val="00CC3AB4"/>
    <w:rsid w:val="00CC7575"/>
    <w:rsid w:val="00CD055E"/>
    <w:rsid w:val="00CD24E0"/>
    <w:rsid w:val="00CD5ED2"/>
    <w:rsid w:val="00CD7111"/>
    <w:rsid w:val="00CE15D2"/>
    <w:rsid w:val="00CE46C5"/>
    <w:rsid w:val="00CE5F77"/>
    <w:rsid w:val="00CE76B7"/>
    <w:rsid w:val="00CF0405"/>
    <w:rsid w:val="00CF0DA4"/>
    <w:rsid w:val="00CF0FC4"/>
    <w:rsid w:val="00CF2586"/>
    <w:rsid w:val="00CF36DF"/>
    <w:rsid w:val="00CF66D3"/>
    <w:rsid w:val="00CF7F1F"/>
    <w:rsid w:val="00D0076A"/>
    <w:rsid w:val="00D034CB"/>
    <w:rsid w:val="00D039EF"/>
    <w:rsid w:val="00D03F1C"/>
    <w:rsid w:val="00D05BF7"/>
    <w:rsid w:val="00D06406"/>
    <w:rsid w:val="00D066B1"/>
    <w:rsid w:val="00D0674D"/>
    <w:rsid w:val="00D067A9"/>
    <w:rsid w:val="00D11F5F"/>
    <w:rsid w:val="00D132B9"/>
    <w:rsid w:val="00D13384"/>
    <w:rsid w:val="00D13C98"/>
    <w:rsid w:val="00D145D8"/>
    <w:rsid w:val="00D15E43"/>
    <w:rsid w:val="00D16151"/>
    <w:rsid w:val="00D17AA3"/>
    <w:rsid w:val="00D17D53"/>
    <w:rsid w:val="00D20B96"/>
    <w:rsid w:val="00D26059"/>
    <w:rsid w:val="00D30319"/>
    <w:rsid w:val="00D32968"/>
    <w:rsid w:val="00D4253C"/>
    <w:rsid w:val="00D45FAA"/>
    <w:rsid w:val="00D45FE3"/>
    <w:rsid w:val="00D46307"/>
    <w:rsid w:val="00D47EA4"/>
    <w:rsid w:val="00D50236"/>
    <w:rsid w:val="00D507B8"/>
    <w:rsid w:val="00D512E8"/>
    <w:rsid w:val="00D55179"/>
    <w:rsid w:val="00D56463"/>
    <w:rsid w:val="00D564C7"/>
    <w:rsid w:val="00D6039B"/>
    <w:rsid w:val="00D61B2E"/>
    <w:rsid w:val="00D64017"/>
    <w:rsid w:val="00D67573"/>
    <w:rsid w:val="00D70AC3"/>
    <w:rsid w:val="00D718FE"/>
    <w:rsid w:val="00D731A9"/>
    <w:rsid w:val="00D73BA4"/>
    <w:rsid w:val="00D73E07"/>
    <w:rsid w:val="00D76FCB"/>
    <w:rsid w:val="00D777C3"/>
    <w:rsid w:val="00D77E63"/>
    <w:rsid w:val="00D83927"/>
    <w:rsid w:val="00D8393D"/>
    <w:rsid w:val="00D84C06"/>
    <w:rsid w:val="00D85519"/>
    <w:rsid w:val="00D85A37"/>
    <w:rsid w:val="00D87552"/>
    <w:rsid w:val="00D90C1B"/>
    <w:rsid w:val="00D90D60"/>
    <w:rsid w:val="00D960C4"/>
    <w:rsid w:val="00DA1622"/>
    <w:rsid w:val="00DA1A31"/>
    <w:rsid w:val="00DA203C"/>
    <w:rsid w:val="00DA3524"/>
    <w:rsid w:val="00DA430C"/>
    <w:rsid w:val="00DB11C1"/>
    <w:rsid w:val="00DB1ADF"/>
    <w:rsid w:val="00DB2FAC"/>
    <w:rsid w:val="00DB4013"/>
    <w:rsid w:val="00DB5211"/>
    <w:rsid w:val="00DB7C11"/>
    <w:rsid w:val="00DC0019"/>
    <w:rsid w:val="00DC1C5F"/>
    <w:rsid w:val="00DC3EC5"/>
    <w:rsid w:val="00DC4F41"/>
    <w:rsid w:val="00DE16A0"/>
    <w:rsid w:val="00DE379A"/>
    <w:rsid w:val="00DE3BD2"/>
    <w:rsid w:val="00DE4676"/>
    <w:rsid w:val="00DF046D"/>
    <w:rsid w:val="00DF05CB"/>
    <w:rsid w:val="00DF0ACC"/>
    <w:rsid w:val="00DF2BDE"/>
    <w:rsid w:val="00DF6A1C"/>
    <w:rsid w:val="00E007B7"/>
    <w:rsid w:val="00E01053"/>
    <w:rsid w:val="00E03DF1"/>
    <w:rsid w:val="00E06FC5"/>
    <w:rsid w:val="00E07193"/>
    <w:rsid w:val="00E0783A"/>
    <w:rsid w:val="00E101B0"/>
    <w:rsid w:val="00E1075D"/>
    <w:rsid w:val="00E11F8F"/>
    <w:rsid w:val="00E121FF"/>
    <w:rsid w:val="00E14A97"/>
    <w:rsid w:val="00E15507"/>
    <w:rsid w:val="00E161D7"/>
    <w:rsid w:val="00E17892"/>
    <w:rsid w:val="00E179EB"/>
    <w:rsid w:val="00E21EAB"/>
    <w:rsid w:val="00E23225"/>
    <w:rsid w:val="00E23E50"/>
    <w:rsid w:val="00E247B6"/>
    <w:rsid w:val="00E24E97"/>
    <w:rsid w:val="00E25BCF"/>
    <w:rsid w:val="00E26274"/>
    <w:rsid w:val="00E26938"/>
    <w:rsid w:val="00E27CA0"/>
    <w:rsid w:val="00E27EDF"/>
    <w:rsid w:val="00E3048B"/>
    <w:rsid w:val="00E308EC"/>
    <w:rsid w:val="00E318EE"/>
    <w:rsid w:val="00E34C95"/>
    <w:rsid w:val="00E42513"/>
    <w:rsid w:val="00E4643D"/>
    <w:rsid w:val="00E479D3"/>
    <w:rsid w:val="00E47C04"/>
    <w:rsid w:val="00E50331"/>
    <w:rsid w:val="00E51E8F"/>
    <w:rsid w:val="00E604A6"/>
    <w:rsid w:val="00E6136C"/>
    <w:rsid w:val="00E62FA0"/>
    <w:rsid w:val="00E65517"/>
    <w:rsid w:val="00E65979"/>
    <w:rsid w:val="00E726EA"/>
    <w:rsid w:val="00E73D94"/>
    <w:rsid w:val="00E74E27"/>
    <w:rsid w:val="00E761B9"/>
    <w:rsid w:val="00E77A1F"/>
    <w:rsid w:val="00E80A6A"/>
    <w:rsid w:val="00E823C0"/>
    <w:rsid w:val="00E82827"/>
    <w:rsid w:val="00E837F9"/>
    <w:rsid w:val="00E84190"/>
    <w:rsid w:val="00E861BD"/>
    <w:rsid w:val="00E87DF0"/>
    <w:rsid w:val="00E9426C"/>
    <w:rsid w:val="00E94E18"/>
    <w:rsid w:val="00E95037"/>
    <w:rsid w:val="00EA0FCA"/>
    <w:rsid w:val="00EA3392"/>
    <w:rsid w:val="00EA4F5F"/>
    <w:rsid w:val="00EA5662"/>
    <w:rsid w:val="00EB1453"/>
    <w:rsid w:val="00EB1522"/>
    <w:rsid w:val="00EB1BAE"/>
    <w:rsid w:val="00EB31DD"/>
    <w:rsid w:val="00EB4FFD"/>
    <w:rsid w:val="00EB580C"/>
    <w:rsid w:val="00EB693C"/>
    <w:rsid w:val="00EB7FE9"/>
    <w:rsid w:val="00EC00B4"/>
    <w:rsid w:val="00EC1D8D"/>
    <w:rsid w:val="00EC2C9C"/>
    <w:rsid w:val="00EC415A"/>
    <w:rsid w:val="00EC4440"/>
    <w:rsid w:val="00EC53C0"/>
    <w:rsid w:val="00EC58C9"/>
    <w:rsid w:val="00EC5E62"/>
    <w:rsid w:val="00EC5ECB"/>
    <w:rsid w:val="00EC6FF4"/>
    <w:rsid w:val="00EC759C"/>
    <w:rsid w:val="00ED006B"/>
    <w:rsid w:val="00ED1CD6"/>
    <w:rsid w:val="00ED1E93"/>
    <w:rsid w:val="00ED2804"/>
    <w:rsid w:val="00ED47DC"/>
    <w:rsid w:val="00ED59B4"/>
    <w:rsid w:val="00ED6C28"/>
    <w:rsid w:val="00EE3900"/>
    <w:rsid w:val="00EE58EC"/>
    <w:rsid w:val="00EE5CF6"/>
    <w:rsid w:val="00EE6131"/>
    <w:rsid w:val="00EE61DF"/>
    <w:rsid w:val="00EF0AD4"/>
    <w:rsid w:val="00EF11E2"/>
    <w:rsid w:val="00EF18CE"/>
    <w:rsid w:val="00EF1DC8"/>
    <w:rsid w:val="00EF2E75"/>
    <w:rsid w:val="00EF6307"/>
    <w:rsid w:val="00EF6A22"/>
    <w:rsid w:val="00F01333"/>
    <w:rsid w:val="00F04A47"/>
    <w:rsid w:val="00F04D7D"/>
    <w:rsid w:val="00F079D4"/>
    <w:rsid w:val="00F07AF5"/>
    <w:rsid w:val="00F1027B"/>
    <w:rsid w:val="00F10412"/>
    <w:rsid w:val="00F128CA"/>
    <w:rsid w:val="00F12933"/>
    <w:rsid w:val="00F147E9"/>
    <w:rsid w:val="00F15E0F"/>
    <w:rsid w:val="00F16E14"/>
    <w:rsid w:val="00F17487"/>
    <w:rsid w:val="00F17B38"/>
    <w:rsid w:val="00F234C1"/>
    <w:rsid w:val="00F30734"/>
    <w:rsid w:val="00F344AC"/>
    <w:rsid w:val="00F36440"/>
    <w:rsid w:val="00F379B9"/>
    <w:rsid w:val="00F4071C"/>
    <w:rsid w:val="00F4114E"/>
    <w:rsid w:val="00F41302"/>
    <w:rsid w:val="00F4339D"/>
    <w:rsid w:val="00F4455F"/>
    <w:rsid w:val="00F45E76"/>
    <w:rsid w:val="00F51605"/>
    <w:rsid w:val="00F5180E"/>
    <w:rsid w:val="00F569DE"/>
    <w:rsid w:val="00F572A7"/>
    <w:rsid w:val="00F622A6"/>
    <w:rsid w:val="00F63119"/>
    <w:rsid w:val="00F64540"/>
    <w:rsid w:val="00F653B1"/>
    <w:rsid w:val="00F655E2"/>
    <w:rsid w:val="00F6561E"/>
    <w:rsid w:val="00F673A2"/>
    <w:rsid w:val="00F7109C"/>
    <w:rsid w:val="00F739F2"/>
    <w:rsid w:val="00F752F3"/>
    <w:rsid w:val="00F7533D"/>
    <w:rsid w:val="00F75C19"/>
    <w:rsid w:val="00F7722E"/>
    <w:rsid w:val="00F777A8"/>
    <w:rsid w:val="00F81C8B"/>
    <w:rsid w:val="00F83F34"/>
    <w:rsid w:val="00F84568"/>
    <w:rsid w:val="00F86E0A"/>
    <w:rsid w:val="00F901EA"/>
    <w:rsid w:val="00F912AB"/>
    <w:rsid w:val="00F94BD1"/>
    <w:rsid w:val="00F95D36"/>
    <w:rsid w:val="00FA0380"/>
    <w:rsid w:val="00FA0D28"/>
    <w:rsid w:val="00FA436D"/>
    <w:rsid w:val="00FA4439"/>
    <w:rsid w:val="00FA4C09"/>
    <w:rsid w:val="00FA681A"/>
    <w:rsid w:val="00FA6CFC"/>
    <w:rsid w:val="00FA7422"/>
    <w:rsid w:val="00FB0992"/>
    <w:rsid w:val="00FB5AE9"/>
    <w:rsid w:val="00FB6244"/>
    <w:rsid w:val="00FC0312"/>
    <w:rsid w:val="00FC0631"/>
    <w:rsid w:val="00FC1A38"/>
    <w:rsid w:val="00FC37B0"/>
    <w:rsid w:val="00FC38CF"/>
    <w:rsid w:val="00FC5391"/>
    <w:rsid w:val="00FD0521"/>
    <w:rsid w:val="00FD1019"/>
    <w:rsid w:val="00FD2B72"/>
    <w:rsid w:val="00FD4679"/>
    <w:rsid w:val="00FD5981"/>
    <w:rsid w:val="00FD7634"/>
    <w:rsid w:val="00FD7C5E"/>
    <w:rsid w:val="00FE1A59"/>
    <w:rsid w:val="00FE5546"/>
    <w:rsid w:val="00FE555F"/>
    <w:rsid w:val="00FE689C"/>
    <w:rsid w:val="00FE78AA"/>
    <w:rsid w:val="00FF2790"/>
    <w:rsid w:val="00FF2E56"/>
    <w:rsid w:val="00FF2F2A"/>
    <w:rsid w:val="05850416"/>
    <w:rsid w:val="0AAC4D38"/>
    <w:rsid w:val="0AED3754"/>
    <w:rsid w:val="18E85C37"/>
    <w:rsid w:val="1FD61E3E"/>
    <w:rsid w:val="3D324007"/>
    <w:rsid w:val="47E22746"/>
    <w:rsid w:val="494C2932"/>
    <w:rsid w:val="52084B76"/>
    <w:rsid w:val="5554584C"/>
    <w:rsid w:val="65432F4B"/>
    <w:rsid w:val="70BB36C3"/>
    <w:rsid w:val="76010C34"/>
    <w:rsid w:val="7AC8534C"/>
    <w:rsid w:val="7C891E04"/>
    <w:rsid w:val="7D150792"/>
  </w:rsids>
  <m:mathPr>
    <m:mathFont m:val="Cambria Math"/>
    <m:brkBin m:val="before"/>
    <m:brkBinSub m:val="--"/>
    <m:smallFrac/>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2593A28F"/>
  <w15:docId w15:val="{649DA10C-1338-4C61-A829-BCDF2F6B60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qFormat="1"/>
    <w:lsdException w:name="annotation text" w:unhideWhenUsed="1" w:qFormat="1"/>
    <w:lsdException w:name="header" w:uiPriority="0" w:qFormat="1"/>
    <w:lsdException w:name="footer" w:qFormat="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iPriority="0" w:qFormat="1"/>
    <w:lsdException w:name="annotation reference" w:semiHidden="1" w:unhideWhenUsed="1" w:qFormat="1"/>
    <w:lsdException w:name="line number" w:semiHidden="1" w:unhideWhenUsed="1"/>
    <w:lsdException w:name="page number" w:semiHidden="1" w:uiPriority="0" w:qFormat="1"/>
    <w:lsdException w:name="endnote reference" w:semiHidden="1" w:uiPriority="0" w:qFormat="1"/>
    <w:lsdException w:name="endnote text" w:semiHidden="1" w:uiPriority="0"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qFormat="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uiPriority="34" w:qFormat="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60"/>
      <w:jc w:val="both"/>
    </w:pPr>
    <w:rPr>
      <w:sz w:val="22"/>
    </w:rPr>
  </w:style>
  <w:style w:type="paragraph" w:styleId="1">
    <w:name w:val="heading 1"/>
    <w:basedOn w:val="a"/>
    <w:next w:val="a"/>
    <w:qFormat/>
    <w:pPr>
      <w:keepNext/>
      <w:tabs>
        <w:tab w:val="left" w:pos="360"/>
      </w:tabs>
      <w:spacing w:before="260" w:after="140"/>
      <w:outlineLvl w:val="0"/>
    </w:pPr>
    <w:rPr>
      <w:b/>
      <w:kern w:val="28"/>
    </w:rPr>
  </w:style>
  <w:style w:type="paragraph" w:styleId="2">
    <w:name w:val="heading 2"/>
    <w:basedOn w:val="a"/>
    <w:next w:val="a"/>
    <w:link w:val="20"/>
    <w:qFormat/>
    <w:pPr>
      <w:keepNext/>
      <w:tabs>
        <w:tab w:val="left" w:pos="450"/>
      </w:tabs>
      <w:spacing w:before="200" w:after="140"/>
      <w:outlineLvl w:val="1"/>
    </w:pPr>
    <w:rPr>
      <w:b/>
      <w:i/>
    </w:rPr>
  </w:style>
  <w:style w:type="paragraph" w:styleId="3">
    <w:name w:val="heading 3"/>
    <w:basedOn w:val="a"/>
    <w:next w:val="a"/>
    <w:qFormat/>
    <w:pPr>
      <w:keepNext/>
      <w:spacing w:before="220" w:after="140"/>
      <w:outlineLvl w:val="2"/>
    </w:pPr>
    <w:rPr>
      <w:i/>
    </w:rPr>
  </w:style>
  <w:style w:type="paragraph" w:styleId="4">
    <w:name w:val="heading 4"/>
    <w:basedOn w:val="a"/>
    <w:next w:val="a"/>
    <w:qFormat/>
    <w:pPr>
      <w:keepNext/>
      <w:outlineLvl w:val="3"/>
    </w:pPr>
    <w:rPr>
      <w:b/>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unhideWhenUsed/>
    <w:qFormat/>
    <w:rPr>
      <w:color w:val="0000FF"/>
      <w:u w:val="single"/>
    </w:rPr>
  </w:style>
  <w:style w:type="character" w:styleId="a4">
    <w:name w:val="footnote reference"/>
    <w:semiHidden/>
    <w:qFormat/>
    <w:rPr>
      <w:vertAlign w:val="superscript"/>
    </w:rPr>
  </w:style>
  <w:style w:type="character" w:styleId="a5">
    <w:name w:val="endnote reference"/>
    <w:semiHidden/>
    <w:qFormat/>
    <w:rPr>
      <w:vertAlign w:val="superscript"/>
    </w:rPr>
  </w:style>
  <w:style w:type="character" w:styleId="a6">
    <w:name w:val="Strong"/>
    <w:uiPriority w:val="22"/>
    <w:qFormat/>
    <w:rPr>
      <w:b/>
      <w:bCs/>
    </w:rPr>
  </w:style>
  <w:style w:type="character" w:styleId="a7">
    <w:name w:val="annotation reference"/>
    <w:uiPriority w:val="99"/>
    <w:semiHidden/>
    <w:unhideWhenUsed/>
    <w:qFormat/>
    <w:rPr>
      <w:sz w:val="16"/>
      <w:szCs w:val="16"/>
    </w:rPr>
  </w:style>
  <w:style w:type="character" w:styleId="a8">
    <w:name w:val="page number"/>
    <w:basedOn w:val="a0"/>
    <w:semiHidden/>
    <w:qFormat/>
  </w:style>
  <w:style w:type="character" w:styleId="a9">
    <w:name w:val="Emphasis"/>
    <w:basedOn w:val="a0"/>
    <w:uiPriority w:val="20"/>
    <w:qFormat/>
    <w:rPr>
      <w:i/>
      <w:iCs/>
    </w:rPr>
  </w:style>
  <w:style w:type="character" w:styleId="aa">
    <w:name w:val="FollowedHyperlink"/>
    <w:uiPriority w:val="99"/>
    <w:semiHidden/>
    <w:unhideWhenUsed/>
    <w:qFormat/>
    <w:rPr>
      <w:color w:val="954F72"/>
      <w:u w:val="single"/>
    </w:rPr>
  </w:style>
  <w:style w:type="paragraph" w:styleId="HTML">
    <w:name w:val="HTML Preformatted"/>
    <w:basedOn w:val="a"/>
    <w:link w:val="HTML0"/>
    <w:uiPriority w:val="99"/>
    <w:unhideWhenUsed/>
    <w:qFormat/>
    <w:pPr>
      <w:autoSpaceDE w:val="0"/>
      <w:spacing w:after="0"/>
      <w:jc w:val="left"/>
    </w:pPr>
    <w:rPr>
      <w:rFonts w:ascii="Arial Unicode MS" w:eastAsia="Arial Unicode MS" w:hAnsi="Arial Unicode MS" w:cs="Arial Unicode MS"/>
      <w:color w:val="000000"/>
      <w:sz w:val="24"/>
      <w:szCs w:val="24"/>
      <w:lang w:val="fr-FR" w:eastAsia="fr-FR"/>
    </w:rPr>
  </w:style>
  <w:style w:type="paragraph" w:styleId="ab">
    <w:name w:val="endnote text"/>
    <w:basedOn w:val="a"/>
    <w:semiHidden/>
    <w:qFormat/>
    <w:rPr>
      <w:sz w:val="18"/>
    </w:rPr>
  </w:style>
  <w:style w:type="paragraph" w:styleId="ac">
    <w:name w:val="footnote text"/>
    <w:basedOn w:val="a"/>
    <w:semiHidden/>
    <w:qFormat/>
    <w:rPr>
      <w:sz w:val="18"/>
    </w:rPr>
  </w:style>
  <w:style w:type="paragraph" w:styleId="ad">
    <w:name w:val="annotation subject"/>
    <w:basedOn w:val="ae"/>
    <w:next w:val="ae"/>
    <w:link w:val="af"/>
    <w:uiPriority w:val="99"/>
    <w:semiHidden/>
    <w:unhideWhenUsed/>
    <w:qFormat/>
    <w:rPr>
      <w:b/>
      <w:bCs/>
    </w:rPr>
  </w:style>
  <w:style w:type="paragraph" w:styleId="ae">
    <w:name w:val="annotation text"/>
    <w:basedOn w:val="a"/>
    <w:link w:val="af0"/>
    <w:uiPriority w:val="99"/>
    <w:unhideWhenUsed/>
    <w:qFormat/>
    <w:rPr>
      <w:rFonts w:ascii="Arial" w:hAnsi="Arial" w:cs="Arial"/>
      <w:color w:val="0A0A0A"/>
      <w:sz w:val="20"/>
      <w:shd w:val="clear" w:color="auto" w:fill="FFFFFF"/>
      <w:lang w:val="fr-FR"/>
    </w:rPr>
  </w:style>
  <w:style w:type="paragraph" w:styleId="af1">
    <w:name w:val="caption"/>
    <w:basedOn w:val="a"/>
    <w:next w:val="a"/>
    <w:uiPriority w:val="99"/>
    <w:qFormat/>
    <w:pPr>
      <w:keepNext/>
      <w:spacing w:before="120" w:after="120"/>
      <w:jc w:val="center"/>
    </w:pPr>
    <w:rPr>
      <w:b/>
    </w:rPr>
  </w:style>
  <w:style w:type="paragraph" w:styleId="af2">
    <w:name w:val="Body Text"/>
    <w:basedOn w:val="a"/>
    <w:link w:val="af3"/>
    <w:uiPriority w:val="1"/>
    <w:qFormat/>
    <w:pPr>
      <w:widowControl w:val="0"/>
      <w:autoSpaceDE w:val="0"/>
      <w:autoSpaceDN w:val="0"/>
      <w:adjustRightInd w:val="0"/>
      <w:spacing w:after="0"/>
      <w:ind w:left="40"/>
      <w:jc w:val="left"/>
    </w:pPr>
    <w:rPr>
      <w:rFonts w:ascii="Euclid" w:hAnsi="Euclid" w:cs="Euclid"/>
      <w:sz w:val="20"/>
    </w:rPr>
  </w:style>
  <w:style w:type="paragraph" w:styleId="af4">
    <w:name w:val="Balloon Text"/>
    <w:basedOn w:val="a"/>
    <w:link w:val="af5"/>
    <w:uiPriority w:val="99"/>
    <w:semiHidden/>
    <w:unhideWhenUsed/>
    <w:qFormat/>
    <w:pPr>
      <w:spacing w:after="0"/>
    </w:pPr>
    <w:rPr>
      <w:rFonts w:ascii="Segoe UI" w:hAnsi="Segoe UI" w:cs="Segoe UI"/>
      <w:sz w:val="18"/>
      <w:szCs w:val="18"/>
    </w:rPr>
  </w:style>
  <w:style w:type="paragraph" w:styleId="af6">
    <w:name w:val="Normal (Web)"/>
    <w:basedOn w:val="a"/>
    <w:uiPriority w:val="99"/>
    <w:unhideWhenUsed/>
    <w:qFormat/>
    <w:pPr>
      <w:spacing w:before="100" w:beforeAutospacing="1" w:after="100" w:afterAutospacing="1"/>
      <w:jc w:val="left"/>
    </w:pPr>
    <w:rPr>
      <w:sz w:val="24"/>
      <w:szCs w:val="24"/>
    </w:rPr>
  </w:style>
  <w:style w:type="paragraph" w:styleId="af7">
    <w:name w:val="footer"/>
    <w:basedOn w:val="a"/>
    <w:link w:val="af8"/>
    <w:uiPriority w:val="99"/>
    <w:qFormat/>
    <w:pPr>
      <w:tabs>
        <w:tab w:val="center" w:pos="4320"/>
        <w:tab w:val="right" w:pos="8640"/>
      </w:tabs>
    </w:pPr>
  </w:style>
  <w:style w:type="paragraph" w:styleId="af9">
    <w:name w:val="header"/>
    <w:basedOn w:val="a"/>
    <w:link w:val="afa"/>
    <w:qFormat/>
    <w:pPr>
      <w:tabs>
        <w:tab w:val="center" w:pos="4320"/>
        <w:tab w:val="right" w:pos="8640"/>
      </w:tabs>
    </w:pPr>
  </w:style>
  <w:style w:type="paragraph" w:customStyle="1" w:styleId="10">
    <w:name w:val="标题1"/>
    <w:basedOn w:val="a"/>
    <w:qFormat/>
    <w:pPr>
      <w:spacing w:before="600" w:after="240"/>
      <w:jc w:val="center"/>
      <w:outlineLvl w:val="0"/>
    </w:pPr>
    <w:rPr>
      <w:b/>
      <w:kern w:val="28"/>
      <w:sz w:val="28"/>
    </w:rPr>
  </w:style>
  <w:style w:type="paragraph" w:customStyle="1" w:styleId="author">
    <w:name w:val="author"/>
    <w:basedOn w:val="2"/>
    <w:qFormat/>
    <w:pPr>
      <w:spacing w:after="680"/>
      <w:jc w:val="center"/>
    </w:pPr>
    <w:rPr>
      <w:sz w:val="20"/>
    </w:rPr>
  </w:style>
  <w:style w:type="paragraph" w:customStyle="1" w:styleId="keyword">
    <w:name w:val="keyword"/>
    <w:basedOn w:val="a"/>
    <w:qFormat/>
    <w:pPr>
      <w:spacing w:before="280"/>
    </w:pPr>
  </w:style>
  <w:style w:type="paragraph" w:customStyle="1" w:styleId="equation">
    <w:name w:val="equation"/>
    <w:basedOn w:val="a"/>
    <w:qFormat/>
    <w:pPr>
      <w:tabs>
        <w:tab w:val="left" w:pos="4680"/>
      </w:tabs>
      <w:spacing w:before="100" w:after="100"/>
    </w:pPr>
  </w:style>
  <w:style w:type="paragraph" w:customStyle="1" w:styleId="EndNoteBibliographyTitle">
    <w:name w:val="EndNote Bibliography Title"/>
    <w:basedOn w:val="a"/>
    <w:link w:val="EndNoteBibliographyTitleChar"/>
    <w:qFormat/>
    <w:pPr>
      <w:spacing w:after="0"/>
      <w:jc w:val="center"/>
    </w:pPr>
  </w:style>
  <w:style w:type="paragraph" w:customStyle="1" w:styleId="EndNoteBibliography">
    <w:name w:val="EndNote Bibliography"/>
    <w:basedOn w:val="a"/>
    <w:link w:val="EndNoteBibliographyChar"/>
    <w:qFormat/>
  </w:style>
  <w:style w:type="character" w:customStyle="1" w:styleId="af8">
    <w:name w:val="页脚 字符"/>
    <w:link w:val="af7"/>
    <w:uiPriority w:val="99"/>
    <w:qFormat/>
    <w:rPr>
      <w:sz w:val="22"/>
    </w:rPr>
  </w:style>
  <w:style w:type="character" w:customStyle="1" w:styleId="af5">
    <w:name w:val="批注框文本 字符"/>
    <w:link w:val="af4"/>
    <w:uiPriority w:val="99"/>
    <w:semiHidden/>
    <w:qFormat/>
    <w:rPr>
      <w:rFonts w:ascii="Segoe UI" w:hAnsi="Segoe UI" w:cs="Segoe UI"/>
      <w:sz w:val="18"/>
      <w:szCs w:val="18"/>
    </w:rPr>
  </w:style>
  <w:style w:type="character" w:customStyle="1" w:styleId="af0">
    <w:name w:val="批注文字 字符"/>
    <w:basedOn w:val="a0"/>
    <w:link w:val="ae"/>
    <w:uiPriority w:val="99"/>
    <w:qFormat/>
    <w:rPr>
      <w:rFonts w:ascii="Arial" w:hAnsi="Arial" w:cs="Arial"/>
      <w:color w:val="0A0A0A"/>
      <w:lang w:val="fr-FR"/>
    </w:rPr>
  </w:style>
  <w:style w:type="character" w:customStyle="1" w:styleId="af">
    <w:name w:val="批注主题 字符"/>
    <w:link w:val="ad"/>
    <w:uiPriority w:val="99"/>
    <w:semiHidden/>
    <w:qFormat/>
    <w:rPr>
      <w:b/>
      <w:bCs/>
    </w:rPr>
  </w:style>
  <w:style w:type="character" w:customStyle="1" w:styleId="afa">
    <w:name w:val="页眉 字符"/>
    <w:link w:val="af9"/>
    <w:qFormat/>
    <w:rPr>
      <w:sz w:val="22"/>
    </w:rPr>
  </w:style>
  <w:style w:type="character" w:customStyle="1" w:styleId="UnresolvedMention1">
    <w:name w:val="Unresolved Mention1"/>
    <w:uiPriority w:val="52"/>
    <w:qFormat/>
    <w:rPr>
      <w:color w:val="808080"/>
      <w:shd w:val="clear" w:color="auto" w:fill="E6E6E6"/>
    </w:rPr>
  </w:style>
  <w:style w:type="character" w:customStyle="1" w:styleId="EndNoteBibliographyTitleChar">
    <w:name w:val="EndNote Bibliography Title Char"/>
    <w:link w:val="EndNoteBibliographyTitle"/>
    <w:qFormat/>
    <w:rPr>
      <w:sz w:val="22"/>
    </w:rPr>
  </w:style>
  <w:style w:type="character" w:customStyle="1" w:styleId="EndNoteBibliographyChar">
    <w:name w:val="EndNote Bibliography Char"/>
    <w:link w:val="EndNoteBibliography"/>
    <w:qFormat/>
    <w:rPr>
      <w:sz w:val="22"/>
    </w:rPr>
  </w:style>
  <w:style w:type="character" w:customStyle="1" w:styleId="fontstyle01">
    <w:name w:val="fontstyle01"/>
    <w:qFormat/>
    <w:rPr>
      <w:rFonts w:ascii="CMR9" w:hAnsi="CMR9" w:hint="default"/>
      <w:color w:val="000000"/>
      <w:sz w:val="18"/>
      <w:szCs w:val="18"/>
    </w:rPr>
  </w:style>
  <w:style w:type="character" w:customStyle="1" w:styleId="af3">
    <w:name w:val="正文文本 字符"/>
    <w:link w:val="af2"/>
    <w:uiPriority w:val="1"/>
    <w:qFormat/>
    <w:rPr>
      <w:rFonts w:ascii="Euclid" w:hAnsi="Euclid" w:cs="Euclid"/>
    </w:rPr>
  </w:style>
  <w:style w:type="character" w:customStyle="1" w:styleId="15">
    <w:name w:val="15"/>
    <w:qFormat/>
    <w:rPr>
      <w:rFonts w:ascii="Times New Roman" w:hAnsi="Times New Roman" w:cs="Times New Roman" w:hint="default"/>
      <w:color w:val="0000FF"/>
      <w:u w:val="single"/>
    </w:rPr>
  </w:style>
  <w:style w:type="character" w:customStyle="1" w:styleId="11">
    <w:name w:val="未处理的提及1"/>
    <w:basedOn w:val="a0"/>
    <w:uiPriority w:val="99"/>
    <w:semiHidden/>
    <w:unhideWhenUsed/>
    <w:rPr>
      <w:color w:val="605E5C"/>
      <w:shd w:val="clear" w:color="auto" w:fill="E1DFDD"/>
    </w:rPr>
  </w:style>
  <w:style w:type="paragraph" w:customStyle="1" w:styleId="MDPI71References">
    <w:name w:val="MDPI_7.1_References"/>
    <w:basedOn w:val="a"/>
    <w:qFormat/>
    <w:pPr>
      <w:numPr>
        <w:numId w:val="1"/>
      </w:numPr>
      <w:adjustRightInd w:val="0"/>
      <w:snapToGrid w:val="0"/>
      <w:spacing w:after="0" w:line="260" w:lineRule="atLeast"/>
      <w:ind w:left="425" w:hanging="425"/>
    </w:pPr>
    <w:rPr>
      <w:rFonts w:ascii="Palatino Linotype" w:eastAsia="Times New Roman" w:hAnsi="Palatino Linotype"/>
      <w:snapToGrid w:val="0"/>
      <w:color w:val="000000"/>
      <w:sz w:val="18"/>
      <w:lang w:eastAsia="de-DE" w:bidi="en-US"/>
    </w:rPr>
  </w:style>
  <w:style w:type="table" w:styleId="afb">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c">
    <w:name w:val="List Paragraph"/>
    <w:basedOn w:val="a"/>
    <w:uiPriority w:val="34"/>
    <w:qFormat/>
    <w:pPr>
      <w:ind w:firstLineChars="200" w:firstLine="420"/>
    </w:pPr>
  </w:style>
  <w:style w:type="character" w:styleId="afd">
    <w:name w:val="Placeholder Text"/>
    <w:basedOn w:val="a0"/>
    <w:uiPriority w:val="99"/>
    <w:semiHidden/>
    <w:qFormat/>
    <w:rPr>
      <w:color w:val="808080"/>
    </w:rPr>
  </w:style>
  <w:style w:type="character" w:customStyle="1" w:styleId="HTML0">
    <w:name w:val="HTML 预设格式 字符"/>
    <w:basedOn w:val="a0"/>
    <w:link w:val="HTML"/>
    <w:uiPriority w:val="99"/>
    <w:qFormat/>
    <w:rPr>
      <w:rFonts w:ascii="Arial Unicode MS" w:eastAsia="Arial Unicode MS" w:hAnsi="Arial Unicode MS" w:cs="Arial Unicode MS"/>
      <w:color w:val="000000"/>
      <w:sz w:val="24"/>
      <w:szCs w:val="24"/>
      <w:lang w:val="fr-FR" w:eastAsia="fr-FR"/>
    </w:rPr>
  </w:style>
  <w:style w:type="paragraph" w:customStyle="1" w:styleId="BodyText21">
    <w:name w:val="Body Text 21"/>
    <w:basedOn w:val="a"/>
    <w:pPr>
      <w:suppressAutoHyphens/>
      <w:overflowPunct w:val="0"/>
      <w:autoSpaceDE w:val="0"/>
      <w:autoSpaceDN w:val="0"/>
      <w:adjustRightInd w:val="0"/>
      <w:spacing w:after="0"/>
      <w:ind w:firstLine="360"/>
      <w:textAlignment w:val="baseline"/>
    </w:pPr>
    <w:rPr>
      <w:rFonts w:eastAsia="Times New Roman"/>
      <w:kern w:val="14"/>
      <w:sz w:val="20"/>
      <w:lang w:eastAsia="fr-FR"/>
    </w:rPr>
  </w:style>
  <w:style w:type="paragraph" w:customStyle="1" w:styleId="References">
    <w:name w:val="References"/>
    <w:basedOn w:val="a"/>
    <w:qFormat/>
    <w:pPr>
      <w:numPr>
        <w:numId w:val="2"/>
      </w:numPr>
      <w:spacing w:after="0"/>
    </w:pPr>
    <w:rPr>
      <w:rFonts w:eastAsia="Times New Roman"/>
      <w:sz w:val="16"/>
      <w:szCs w:val="16"/>
      <w:lang w:eastAsia="en-US"/>
    </w:rPr>
  </w:style>
  <w:style w:type="paragraph" w:customStyle="1" w:styleId="Bibliographie2">
    <w:name w:val="Bibliographie2"/>
    <w:basedOn w:val="a"/>
    <w:next w:val="a"/>
    <w:semiHidden/>
    <w:qFormat/>
    <w:pPr>
      <w:suppressAutoHyphens/>
      <w:overflowPunct w:val="0"/>
      <w:autoSpaceDE w:val="0"/>
      <w:autoSpaceDN w:val="0"/>
      <w:adjustRightInd w:val="0"/>
      <w:spacing w:before="100" w:beforeAutospacing="1" w:after="100" w:afterAutospacing="1"/>
      <w:textAlignment w:val="baseline"/>
    </w:pPr>
    <w:rPr>
      <w:rFonts w:eastAsia="Times New Roman"/>
      <w:sz w:val="24"/>
      <w:szCs w:val="24"/>
      <w:lang w:val="fr-FR" w:eastAsia="fr-FR"/>
    </w:rPr>
  </w:style>
  <w:style w:type="paragraph" w:customStyle="1" w:styleId="Paragraphedeliste1">
    <w:name w:val="Paragraphe de liste1"/>
    <w:basedOn w:val="a"/>
    <w:qFormat/>
    <w:pPr>
      <w:spacing w:before="100" w:beforeAutospacing="1" w:after="100" w:afterAutospacing="1" w:line="271" w:lineRule="auto"/>
      <w:contextualSpacing/>
      <w:jc w:val="left"/>
    </w:pPr>
    <w:rPr>
      <w:rFonts w:ascii="Calibri" w:eastAsia="Times New Roman" w:hAnsi="Calibri" w:cs="Arial"/>
      <w:sz w:val="24"/>
      <w:szCs w:val="24"/>
      <w:lang w:val="fr-FR" w:eastAsia="fr-FR"/>
    </w:rPr>
  </w:style>
  <w:style w:type="character" w:customStyle="1" w:styleId="CETBodytextCarattere">
    <w:name w:val="CET Body text Carattere"/>
    <w:link w:val="CETBodytext"/>
    <w:qFormat/>
    <w:rPr>
      <w:rFonts w:ascii="Arial" w:eastAsia="Times New Roman" w:hAnsi="Arial"/>
      <w:sz w:val="18"/>
      <w:lang w:eastAsia="en-US"/>
    </w:rPr>
  </w:style>
  <w:style w:type="paragraph" w:customStyle="1" w:styleId="CETBodytext">
    <w:name w:val="CET Body text"/>
    <w:link w:val="CETBodytextCarattere"/>
    <w:qFormat/>
    <w:pPr>
      <w:tabs>
        <w:tab w:val="right" w:pos="7100"/>
      </w:tabs>
      <w:spacing w:line="264" w:lineRule="auto"/>
      <w:jc w:val="both"/>
    </w:pPr>
    <w:rPr>
      <w:rFonts w:ascii="Arial" w:eastAsia="Times New Roman" w:hAnsi="Arial"/>
      <w:sz w:val="18"/>
      <w:lang w:eastAsia="en-US"/>
    </w:rPr>
  </w:style>
  <w:style w:type="paragraph" w:customStyle="1" w:styleId="Paragraphedeliste2">
    <w:name w:val="Paragraphe de liste2"/>
    <w:basedOn w:val="a"/>
    <w:qFormat/>
    <w:pPr>
      <w:spacing w:before="100" w:beforeAutospacing="1" w:after="100" w:afterAutospacing="1" w:line="271" w:lineRule="auto"/>
      <w:contextualSpacing/>
      <w:jc w:val="left"/>
    </w:pPr>
    <w:rPr>
      <w:rFonts w:ascii="Calibri" w:eastAsia="Times New Roman" w:hAnsi="Calibri" w:cs="Arial"/>
      <w:sz w:val="24"/>
      <w:szCs w:val="24"/>
      <w:lang w:val="fr-FR" w:eastAsia="fr-FR"/>
    </w:rPr>
  </w:style>
  <w:style w:type="paragraph" w:customStyle="1" w:styleId="Bibliographie3">
    <w:name w:val="Bibliographie3"/>
    <w:basedOn w:val="a"/>
    <w:next w:val="a"/>
    <w:uiPriority w:val="37"/>
    <w:unhideWhenUsed/>
    <w:qFormat/>
    <w:pPr>
      <w:tabs>
        <w:tab w:val="left" w:pos="384"/>
      </w:tabs>
      <w:spacing w:after="0"/>
      <w:ind w:left="384" w:hanging="384"/>
    </w:pPr>
    <w:rPr>
      <w:rFonts w:ascii="Times" w:hAnsi="Times"/>
      <w:sz w:val="20"/>
      <w:lang w:val="it-IT" w:eastAsia="it-IT"/>
    </w:rPr>
  </w:style>
  <w:style w:type="character" w:customStyle="1" w:styleId="ng-star-inserted">
    <w:name w:val="ng-star-inserted"/>
    <w:basedOn w:val="a0"/>
    <w:qFormat/>
  </w:style>
  <w:style w:type="paragraph" w:customStyle="1" w:styleId="12">
    <w:name w:val="书目1"/>
    <w:basedOn w:val="a"/>
    <w:next w:val="a"/>
    <w:uiPriority w:val="37"/>
    <w:unhideWhenUsed/>
    <w:qFormat/>
    <w:pPr>
      <w:tabs>
        <w:tab w:val="left" w:pos="504"/>
      </w:tabs>
      <w:spacing w:after="0" w:line="480" w:lineRule="auto"/>
      <w:ind w:left="504" w:hanging="504"/>
    </w:pPr>
  </w:style>
  <w:style w:type="character" w:customStyle="1" w:styleId="rynqvb">
    <w:name w:val="rynqvb"/>
    <w:basedOn w:val="a0"/>
    <w:qFormat/>
  </w:style>
  <w:style w:type="character" w:customStyle="1" w:styleId="hwtze">
    <w:name w:val="hwtze"/>
    <w:basedOn w:val="a0"/>
    <w:qFormat/>
  </w:style>
  <w:style w:type="character" w:customStyle="1" w:styleId="20">
    <w:name w:val="标题 2 字符"/>
    <w:basedOn w:val="a0"/>
    <w:link w:val="2"/>
    <w:rPr>
      <w:b/>
      <w:i/>
      <w:sz w:val="22"/>
    </w:rPr>
  </w:style>
  <w:style w:type="table" w:customStyle="1" w:styleId="Grilledutableau1">
    <w:name w:val="Grille du tableau1"/>
    <w:basedOn w:val="a1"/>
    <w:qFormat/>
    <w:rPr>
      <w:rFonts w:eastAsia="Times New Roman"/>
    </w:rPr>
    <w:tblPr>
      <w:tblCellMar>
        <w:left w:w="0" w:type="dxa"/>
        <w:right w:w="0" w:type="dxa"/>
      </w:tblCellMar>
    </w:tblPr>
  </w:style>
  <w:style w:type="paragraph" w:customStyle="1" w:styleId="13">
    <w:name w:val="修订1"/>
    <w:hidden/>
    <w:uiPriority w:val="99"/>
    <w:unhideWhenUsed/>
    <w:rPr>
      <w:sz w:val="22"/>
    </w:rPr>
  </w:style>
  <w:style w:type="paragraph" w:styleId="afe">
    <w:name w:val="Revision"/>
    <w:hidden/>
    <w:uiPriority w:val="99"/>
    <w:unhideWhenUsed/>
    <w:rsid w:val="001B4F0A"/>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emf"/><Relationship Id="rId42" Type="http://schemas.openxmlformats.org/officeDocument/2006/relationships/image" Target="media/image32.png"/><Relationship Id="rId47" Type="http://schemas.openxmlformats.org/officeDocument/2006/relationships/header" Target="header5.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emf"/><Relationship Id="rId11" Type="http://schemas.openxmlformats.org/officeDocument/2006/relationships/footer" Target="footer1.xml"/><Relationship Id="rId24" Type="http://schemas.openxmlformats.org/officeDocument/2006/relationships/image" Target="media/image14.jpeg"/><Relationship Id="rId32" Type="http://schemas.openxmlformats.org/officeDocument/2006/relationships/image" Target="media/image22.emf"/><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header" Target="header4.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emf"/><Relationship Id="rId43" Type="http://schemas.openxmlformats.org/officeDocument/2006/relationships/image" Target="media/image33.png"/><Relationship Id="rId48" Type="http://schemas.openxmlformats.org/officeDocument/2006/relationships/footer" Target="footer4.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emf"/><Relationship Id="rId38" Type="http://schemas.openxmlformats.org/officeDocument/2006/relationships/image" Target="media/image28.tiff"/><Relationship Id="rId46" Type="http://schemas.openxmlformats.org/officeDocument/2006/relationships/footer" Target="footer3.xml"/><Relationship Id="rId20" Type="http://schemas.openxmlformats.org/officeDocument/2006/relationships/image" Target="media/image10.jpe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footer3.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Desktop\format.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58235380-3608-4DBB-A11C-B75E5388BAD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format</Template>
  <TotalTime>29</TotalTime>
  <Pages>32</Pages>
  <Words>22601</Words>
  <Characters>128828</Characters>
  <Application>Microsoft Office Word</Application>
  <DocSecurity>0</DocSecurity>
  <Lines>1073</Lines>
  <Paragraphs>302</Paragraphs>
  <ScaleCrop>false</ScaleCrop>
  <Company>Dell Computer Corporation</Company>
  <LinksUpToDate>false</LinksUpToDate>
  <CharactersWithSpaces>151127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becky</dc:creator>
  <cp:lastModifiedBy>TSP TSP</cp:lastModifiedBy>
  <cp:revision>13</cp:revision>
  <cp:lastPrinted>2024-01-20T20:21:00Z</cp:lastPrinted>
  <dcterms:created xsi:type="dcterms:W3CDTF">2024-02-18T00:34:00Z</dcterms:created>
  <dcterms:modified xsi:type="dcterms:W3CDTF">2024-03-05T05:39:00Z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1036-12.2.0.13431</vt:lpwstr>
  </property>
  <property fmtid="{D5CDD505-2E9C-101B-9397-08002B2CF9AE}" pid="4" name="GrammarlyDocumentId">
    <vt:lpwstr>fb80f1b2e075ee04f1487823bd34e2f05dfcf7e11bffb9aa7a0082117a07b341</vt:lpwstr>
  </property>
  <property fmtid="{D5CDD505-2E9C-101B-9397-08002B2CF9AE}" pid="5" name="ZOTERO_PREF_1">
    <vt:lpwstr>&lt;data data-version="3" zotero-version="6.0.30"&gt;&lt;session id="DgV6DEWv"/&gt;&lt;style id="http://www.zotero.org/styles/3d-research" hasBibliography="1" bibliographyStyleHasBeenSet="1"/&gt;&lt;prefs&gt;&lt;pref name="fieldType" value="Field"/&gt;&lt;pref name="automaticJournalAbbre</vt:lpwstr>
  </property>
  <property fmtid="{D5CDD505-2E9C-101B-9397-08002B2CF9AE}" pid="6" name="ZOTERO_PREF_2">
    <vt:lpwstr>viations" value="true"/&gt;&lt;/prefs&gt;&lt;/data&gt;</vt:lpwstr>
  </property>
  <property fmtid="{D5CDD505-2E9C-101B-9397-08002B2CF9AE}" pid="7" name="ICV">
    <vt:lpwstr>F8BD0EB7F6F04B4583792DB2B6DA742F_13</vt:lpwstr>
  </property>
</Properties>
</file>